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66BB2" w14:textId="58DBA506" w:rsidR="00F52DA7" w:rsidRPr="00111EFA" w:rsidRDefault="00F52DA7" w:rsidP="0033630A">
      <w:bookmarkStart w:id="0" w:name="_Hlk129537278"/>
      <w:bookmarkEnd w:id="0"/>
    </w:p>
    <w:p w14:paraId="3BAE56E5" w14:textId="79FBBBC7" w:rsidR="006C5363" w:rsidRPr="005B05EF" w:rsidRDefault="4C73A06B" w:rsidP="00190FB3">
      <w:pPr>
        <w:jc w:val="center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Публична обява по чл. 11, ал. 1 от</w:t>
      </w:r>
    </w:p>
    <w:p w14:paraId="2A4850C1" w14:textId="1E2C8028" w:rsidR="00B273C2" w:rsidRPr="005B05EF" w:rsidRDefault="4C73A06B" w:rsidP="00190FB3">
      <w:pPr>
        <w:jc w:val="center"/>
        <w:rPr>
          <w:rFonts w:ascii="Times New Roman" w:hAnsi="Times New Roman" w:cs="Times New Roman"/>
          <w:lang w:val="ru-RU"/>
        </w:rPr>
      </w:pPr>
      <w:r w:rsidRPr="005B05EF">
        <w:rPr>
          <w:rFonts w:ascii="Times New Roman" w:hAnsi="Times New Roman" w:cs="Times New Roman"/>
        </w:rPr>
        <w:t>от ПМС №118/20.05.2014 г.</w:t>
      </w:r>
    </w:p>
    <w:p w14:paraId="334ED37B" w14:textId="77777777" w:rsidR="00961002" w:rsidRPr="005B05EF" w:rsidRDefault="00961002" w:rsidP="00190FB3">
      <w:pPr>
        <w:jc w:val="center"/>
        <w:rPr>
          <w:rFonts w:ascii="Times New Roman" w:hAnsi="Times New Roman" w:cs="Times New Roman"/>
          <w:lang w:val="ru-RU"/>
        </w:rPr>
      </w:pPr>
    </w:p>
    <w:p w14:paraId="7213E794" w14:textId="128D1ACF" w:rsidR="00F52DA7" w:rsidRPr="005B05EF" w:rsidRDefault="4C73A06B" w:rsidP="1D597E45">
      <w:pPr>
        <w:pStyle w:val="Title"/>
        <w:jc w:val="center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ПУБЛИЧНА ОБЯВА</w:t>
      </w:r>
    </w:p>
    <w:p w14:paraId="0F34FEC5" w14:textId="66334DD8" w:rsidR="00621130" w:rsidRPr="00342FDD" w:rsidRDefault="0044742F" w:rsidP="00190FB3">
      <w:pPr>
        <w:jc w:val="center"/>
        <w:rPr>
          <w:rFonts w:ascii="Times New Roman" w:hAnsi="Times New Roman" w:cs="Times New Roman"/>
        </w:rPr>
      </w:pPr>
      <w:r w:rsidRPr="00342FDD">
        <w:rPr>
          <w:rFonts w:ascii="Times New Roman" w:hAnsi="Times New Roman" w:cs="Times New Roman"/>
        </w:rPr>
        <w:t>№……...</w:t>
      </w:r>
      <w:r w:rsidR="4C73A06B" w:rsidRPr="00342FDD">
        <w:rPr>
          <w:rFonts w:ascii="Times New Roman" w:hAnsi="Times New Roman" w:cs="Times New Roman"/>
        </w:rPr>
        <w:t>/</w:t>
      </w:r>
      <w:r w:rsidRPr="00342FDD">
        <w:rPr>
          <w:rFonts w:ascii="Times New Roman" w:hAnsi="Times New Roman" w:cs="Times New Roman"/>
        </w:rPr>
        <w:t>…..……….</w:t>
      </w:r>
      <w:r w:rsidR="4C73A06B" w:rsidRPr="00342FDD">
        <w:rPr>
          <w:rFonts w:ascii="Times New Roman" w:hAnsi="Times New Roman" w:cs="Times New Roman"/>
        </w:rPr>
        <w:t>.202</w:t>
      </w:r>
      <w:r w:rsidR="008571D9" w:rsidRPr="00697090">
        <w:rPr>
          <w:rFonts w:ascii="Times New Roman" w:hAnsi="Times New Roman" w:cs="Times New Roman"/>
        </w:rPr>
        <w:t>3</w:t>
      </w:r>
      <w:r w:rsidR="4C73A06B" w:rsidRPr="00342FDD">
        <w:rPr>
          <w:rFonts w:ascii="Times New Roman" w:hAnsi="Times New Roman" w:cs="Times New Roman"/>
        </w:rPr>
        <w:t xml:space="preserve"> г.</w:t>
      </w:r>
    </w:p>
    <w:p w14:paraId="4923B2AD" w14:textId="04EBAFF2" w:rsidR="002A730C" w:rsidRPr="005B05EF" w:rsidRDefault="4C73A06B" w:rsidP="001E152B">
      <w:pPr>
        <w:pStyle w:val="Heading3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 xml:space="preserve">РАЗДЕЛ </w:t>
      </w:r>
      <w:r w:rsidR="0031442C" w:rsidRPr="005B05EF">
        <w:rPr>
          <w:rFonts w:ascii="Times New Roman" w:hAnsi="Times New Roman" w:cs="Times New Roman"/>
          <w:lang w:val="en-US"/>
        </w:rPr>
        <w:t>I</w:t>
      </w:r>
      <w:r w:rsidR="0031442C" w:rsidRPr="005B05EF">
        <w:rPr>
          <w:rFonts w:ascii="Times New Roman" w:hAnsi="Times New Roman" w:cs="Times New Roman"/>
        </w:rPr>
        <w:t>.</w:t>
      </w:r>
      <w:r w:rsidRPr="005B05EF">
        <w:rPr>
          <w:rFonts w:ascii="Times New Roman" w:hAnsi="Times New Roman" w:cs="Times New Roman"/>
        </w:rPr>
        <w:t xml:space="preserve"> ДАННИ ЗА БЕНЕФИЦИЕНТА</w:t>
      </w:r>
    </w:p>
    <w:p w14:paraId="798A63B9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p w14:paraId="4D20A372" w14:textId="77777777" w:rsidR="002A730C" w:rsidRPr="005B05EF" w:rsidRDefault="4C73A06B" w:rsidP="003171CB">
      <w:pPr>
        <w:jc w:val="left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I.1) Наименование, адреси и лица за контакт</w:t>
      </w:r>
    </w:p>
    <w:p w14:paraId="782B3456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712"/>
      </w:tblGrid>
      <w:tr w:rsidR="002A730C" w:rsidRPr="005B05EF" w14:paraId="56285681" w14:textId="77777777" w:rsidTr="4C73A06B">
        <w:trPr>
          <w:trHeight w:val="256"/>
        </w:trPr>
        <w:tc>
          <w:tcPr>
            <w:tcW w:w="9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3C4F9" w14:textId="6D910E8C" w:rsidR="002A730C" w:rsidRPr="00697090" w:rsidRDefault="4C73A06B" w:rsidP="005B05EF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Официално наименование: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СДРУЖЕНИЕ </w:t>
            </w:r>
            <w:r w:rsidR="00A425E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„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КАМАРА НА СЛЕДОВАТЕЛИТЕ В БЪЛГАРИЯ</w:t>
            </w:r>
            <w:r w:rsidR="00A425E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“</w:t>
            </w:r>
          </w:p>
        </w:tc>
      </w:tr>
      <w:tr w:rsidR="002A730C" w:rsidRPr="005B05EF" w14:paraId="0045DE00" w14:textId="77777777" w:rsidTr="4C73A06B">
        <w:trPr>
          <w:trHeight w:val="276"/>
        </w:trPr>
        <w:tc>
          <w:tcPr>
            <w:tcW w:w="976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DADEA" w14:textId="4393BDE7" w:rsidR="002A730C" w:rsidRPr="00697090" w:rsidRDefault="4C73A06B" w:rsidP="005B05EF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Адрес: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ул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</w:t>
            </w:r>
            <w:r w:rsidR="00A425E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„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Д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-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Р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Г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.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М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ДИМИТРОВ</w:t>
            </w:r>
            <w:r w:rsidR="00A425E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“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="005B05EF" w:rsidRPr="005B05EF">
              <w:rPr>
                <w:rFonts w:ascii="Times New Roman" w:eastAsia="Times New Roman" w:hAnsi="Times New Roman" w:cs="Times New Roman" w:hint="eastAsia"/>
                <w:b/>
                <w:bCs/>
                <w:szCs w:val="24"/>
              </w:rPr>
              <w:t>№</w:t>
            </w:r>
            <w:r w:rsidR="005B05EF" w:rsidRPr="005B05E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42</w:t>
            </w:r>
          </w:p>
        </w:tc>
      </w:tr>
      <w:tr w:rsidR="002A730C" w:rsidRPr="005B05EF" w14:paraId="5CEB5FD3" w14:textId="77777777" w:rsidTr="4C73A06B">
        <w:tc>
          <w:tcPr>
            <w:tcW w:w="42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362605F" w14:textId="6EBF01F5" w:rsidR="002A730C" w:rsidRPr="005B05EF" w:rsidRDefault="4C73A06B" w:rsidP="003171CB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Град:</w:t>
            </w:r>
            <w:r w:rsidRPr="005B05EF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80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F6FFBF8" w14:textId="76A95D77" w:rsidR="002A730C" w:rsidRPr="005B05EF" w:rsidRDefault="4C73A06B" w:rsidP="003171CB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Пощенски код:</w:t>
            </w:r>
            <w:r w:rsidRPr="005B05EF">
              <w:rPr>
                <w:rFonts w:ascii="Times New Roman" w:hAnsi="Times New Roman" w:cs="Times New Roman"/>
              </w:rPr>
              <w:t xml:space="preserve"> 1000</w:t>
            </w:r>
          </w:p>
        </w:tc>
        <w:tc>
          <w:tcPr>
            <w:tcW w:w="37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24CDC" w14:textId="7E0D2DC6" w:rsidR="002A730C" w:rsidRPr="005B05EF" w:rsidRDefault="4C73A06B" w:rsidP="003171CB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Държава:</w:t>
            </w:r>
            <w:r w:rsidRPr="005B05EF">
              <w:rPr>
                <w:rFonts w:ascii="Times New Roman" w:hAnsi="Times New Roman" w:cs="Times New Roman"/>
              </w:rPr>
              <w:t xml:space="preserve"> България</w:t>
            </w:r>
          </w:p>
        </w:tc>
      </w:tr>
      <w:tr w:rsidR="002A730C" w:rsidRPr="005B05EF" w14:paraId="46B5E544" w14:textId="77777777" w:rsidTr="4C73A06B">
        <w:tc>
          <w:tcPr>
            <w:tcW w:w="42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07D1031" w14:textId="77777777" w:rsidR="002A730C" w:rsidRPr="00697090" w:rsidRDefault="4C73A06B" w:rsidP="005B05EF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Лице за контакт: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</w:p>
          <w:p w14:paraId="2F0AC251" w14:textId="1692ED39" w:rsidR="005B05EF" w:rsidRPr="00697090" w:rsidRDefault="00A225BC" w:rsidP="005B05E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Преслава Петкова</w:t>
            </w:r>
          </w:p>
        </w:tc>
        <w:tc>
          <w:tcPr>
            <w:tcW w:w="551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19346" w14:textId="77777777" w:rsidR="002A730C" w:rsidRDefault="4C73A06B" w:rsidP="005B05E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5B05EF">
              <w:rPr>
                <w:rFonts w:ascii="Times New Roman" w:hAnsi="Times New Roman" w:cs="Times New Roman"/>
                <w:b/>
                <w:bCs/>
              </w:rPr>
              <w:t>Телефон: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</w:p>
          <w:p w14:paraId="4ACD72B2" w14:textId="6D153789" w:rsidR="005B05EF" w:rsidRPr="005B05EF" w:rsidRDefault="00A225BC" w:rsidP="005B05EF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A225BC">
              <w:rPr>
                <w:rFonts w:ascii="Times New Roman" w:hAnsi="Times New Roman" w:cs="Times New Roman"/>
                <w:b/>
                <w:sz w:val="23"/>
                <w:szCs w:val="23"/>
              </w:rPr>
              <w:t>0889331505</w:t>
            </w:r>
          </w:p>
        </w:tc>
      </w:tr>
      <w:tr w:rsidR="002A730C" w:rsidRPr="005B05EF" w14:paraId="15035DAB" w14:textId="77777777" w:rsidTr="4C73A06B">
        <w:tc>
          <w:tcPr>
            <w:tcW w:w="424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53A9390" w14:textId="2F588910" w:rsidR="00467236" w:rsidRPr="00A425EC" w:rsidRDefault="4C73A06B" w:rsidP="00A225BC">
            <w:pPr>
              <w:jc w:val="lef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25EC">
              <w:rPr>
                <w:rFonts w:ascii="Times New Roman" w:hAnsi="Times New Roman" w:cs="Times New Roman"/>
                <w:b/>
                <w:bCs/>
              </w:rPr>
              <w:t xml:space="preserve">Електронна поща: </w:t>
            </w:r>
          </w:p>
        </w:tc>
        <w:tc>
          <w:tcPr>
            <w:tcW w:w="551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BB7B5" w14:textId="1B392005" w:rsidR="002A730C" w:rsidRPr="00A425EC" w:rsidRDefault="008B1EED" w:rsidP="003171CB">
            <w:pPr>
              <w:jc w:val="left"/>
              <w:rPr>
                <w:rFonts w:ascii="Times New Roman" w:hAnsi="Times New Roman" w:cs="Times New Roman"/>
              </w:rPr>
            </w:pPr>
            <w:hyperlink r:id="rId11" w:history="1">
              <w:r w:rsidR="00A225BC" w:rsidRPr="00A225BC">
                <w:rPr>
                  <w:rStyle w:val="Hyperlink"/>
                  <w:rFonts w:ascii="Times New Roman" w:hAnsi="Times New Roman" w:cs="Times New Roman"/>
                </w:rPr>
                <w:t>ppetkova@sgp.prb.bg</w:t>
              </w:r>
            </w:hyperlink>
          </w:p>
        </w:tc>
      </w:tr>
      <w:tr w:rsidR="002A730C" w:rsidRPr="005B05EF" w14:paraId="3A656486" w14:textId="77777777" w:rsidTr="00C50431">
        <w:trPr>
          <w:trHeight w:val="125"/>
        </w:trPr>
        <w:tc>
          <w:tcPr>
            <w:tcW w:w="976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CBDAE" w14:textId="5ACBFDC0" w:rsidR="002A730C" w:rsidRPr="00A425EC" w:rsidRDefault="4C73A06B" w:rsidP="00467236">
            <w:pPr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A425EC">
              <w:rPr>
                <w:rFonts w:ascii="Times New Roman" w:hAnsi="Times New Roman" w:cs="Times New Roman"/>
              </w:rPr>
              <w:t>Интернет адрес</w:t>
            </w:r>
            <w:r w:rsidR="00F230C6" w:rsidRPr="00A425EC">
              <w:rPr>
                <w:rFonts w:ascii="Times New Roman" w:hAnsi="Times New Roman" w:cs="Times New Roman"/>
              </w:rPr>
              <w:t xml:space="preserve">:  </w:t>
            </w:r>
            <w:hyperlink r:id="rId12" w:history="1">
              <w:r w:rsidR="00D33CC0" w:rsidRPr="00042F22">
                <w:rPr>
                  <w:rStyle w:val="Hyperlink"/>
                  <w:rFonts w:ascii="Times New Roman" w:hAnsi="Times New Roman" w:cs="Times New Roman"/>
                </w:rPr>
                <w:t>https://</w:t>
              </w:r>
              <w:r w:rsidR="00D33CC0" w:rsidRPr="00042F22">
                <w:rPr>
                  <w:rStyle w:val="Hyperlink"/>
                  <w:rFonts w:ascii="Times New Roman" w:hAnsi="Times New Roman" w:cs="Times New Roman"/>
                  <w:lang w:val="en-US"/>
                </w:rPr>
                <w:t>ksbtraining</w:t>
              </w:r>
              <w:r w:rsidR="00D33CC0" w:rsidRPr="00697090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D33CC0" w:rsidRPr="00042F22">
                <w:rPr>
                  <w:rStyle w:val="Hyperlink"/>
                  <w:rFonts w:ascii="Times New Roman" w:hAnsi="Times New Roman" w:cs="Times New Roman"/>
                  <w:lang w:val="en-US"/>
                </w:rPr>
                <w:t>blogspot</w:t>
              </w:r>
              <w:r w:rsidR="00D33CC0" w:rsidRPr="00697090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D33CC0" w:rsidRPr="00042F22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</w:tbl>
    <w:p w14:paraId="5ECE37E1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p w14:paraId="28428C5B" w14:textId="77777777" w:rsidR="002A730C" w:rsidRPr="005B05EF" w:rsidRDefault="4C73A06B" w:rsidP="003171CB">
      <w:pPr>
        <w:jc w:val="left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I.2) Вид на бенефициента и основна дейност/и</w:t>
      </w:r>
    </w:p>
    <w:p w14:paraId="1C0F3BD4" w14:textId="77777777" w:rsidR="002A730C" w:rsidRPr="005B05EF" w:rsidRDefault="002A730C" w:rsidP="0033630A">
      <w:pPr>
        <w:pStyle w:val="Footer"/>
        <w:rPr>
          <w:rFonts w:ascii="Times New Roman" w:hAnsi="Times New Roman" w:cs="Times New Roman"/>
        </w:rPr>
      </w:pPr>
    </w:p>
    <w:tbl>
      <w:tblPr>
        <w:tblW w:w="9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5507"/>
      </w:tblGrid>
      <w:tr w:rsidR="002A730C" w:rsidRPr="005B05EF" w14:paraId="1D867770" w14:textId="77777777" w:rsidTr="008571D9">
        <w:trPr>
          <w:trHeight w:val="7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F76F369" w14:textId="1BA440A1" w:rsidR="002A730C" w:rsidRPr="005B05EF" w:rsidRDefault="008571D9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="4C73A06B" w:rsidRPr="005B05EF">
              <w:rPr>
                <w:rFonts w:ascii="Times New Roman" w:hAnsi="Times New Roman" w:cs="Times New Roman"/>
              </w:rPr>
              <w:t xml:space="preserve">търговско дружество </w:t>
            </w:r>
          </w:p>
          <w:p w14:paraId="6164A9E1" w14:textId="2DCAB77E" w:rsidR="002A730C" w:rsidRPr="005B05EF" w:rsidRDefault="00467236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dr w:val="single" w:sz="4" w:space="0" w:color="auto"/>
              </w:rPr>
              <w:t>х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="4C73A06B" w:rsidRPr="005B05EF">
              <w:rPr>
                <w:rFonts w:ascii="Times New Roman" w:hAnsi="Times New Roman" w:cs="Times New Roman"/>
              </w:rPr>
              <w:t>юридическо лице с нестопанска цел</w:t>
            </w:r>
          </w:p>
          <w:p w14:paraId="6DD6196B" w14:textId="64DC78B9" w:rsidR="002A730C" w:rsidRPr="005B05EF" w:rsidRDefault="00467236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="4C73A06B" w:rsidRPr="005B05EF">
              <w:rPr>
                <w:rFonts w:ascii="Times New Roman" w:hAnsi="Times New Roman" w:cs="Times New Roman"/>
              </w:rPr>
              <w:t>друго (моля, уточнете):</w:t>
            </w:r>
          </w:p>
          <w:p w14:paraId="693F5B7B" w14:textId="691BEB71" w:rsidR="008571D9" w:rsidRPr="005B05EF" w:rsidRDefault="008571D9" w:rsidP="0033630A">
            <w:pPr>
              <w:rPr>
                <w:rFonts w:ascii="Times New Roman" w:hAnsi="Times New Roman" w:cs="Times New Roman"/>
                <w:lang w:val="en-US"/>
              </w:rPr>
            </w:pPr>
          </w:p>
          <w:p w14:paraId="499A014D" w14:textId="77777777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0C250" w14:textId="77777777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обществени услуги</w:t>
            </w:r>
          </w:p>
          <w:p w14:paraId="4D9B3AA6" w14:textId="77777777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околна среда</w:t>
            </w:r>
          </w:p>
          <w:p w14:paraId="5725C600" w14:textId="77777777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икономическа и финансова дейност</w:t>
            </w:r>
          </w:p>
          <w:p w14:paraId="5F29C3B7" w14:textId="09E35AF6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DC03E3" w:rsidRPr="00697090">
              <w:rPr>
                <w:rFonts w:ascii="Times New Roman" w:hAnsi="Times New Roman" w:cs="Times New Roman"/>
              </w:rPr>
              <w:t xml:space="preserve"> </w:t>
            </w:r>
            <w:r w:rsidRPr="005B05EF">
              <w:rPr>
                <w:rFonts w:ascii="Times New Roman" w:hAnsi="Times New Roman" w:cs="Times New Roman"/>
              </w:rPr>
              <w:t>здравеопазване</w:t>
            </w:r>
          </w:p>
          <w:p w14:paraId="60463BE3" w14:textId="18AABF5A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DC03E3" w:rsidRPr="00697090">
              <w:rPr>
                <w:rFonts w:ascii="Times New Roman" w:hAnsi="Times New Roman" w:cs="Times New Roman"/>
              </w:rPr>
              <w:t xml:space="preserve"> </w:t>
            </w:r>
            <w:r w:rsidRPr="005B05EF">
              <w:rPr>
                <w:rFonts w:ascii="Times New Roman" w:hAnsi="Times New Roman" w:cs="Times New Roman"/>
              </w:rPr>
              <w:t>настаняване/жилищно строителство и места за отдих и култура</w:t>
            </w:r>
          </w:p>
          <w:p w14:paraId="01746FB3" w14:textId="12772BC5" w:rsidR="002A730C" w:rsidRPr="005B05EF" w:rsidRDefault="00467236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370E63" w:rsidRPr="00697090">
              <w:rPr>
                <w:rFonts w:ascii="Times New Roman" w:hAnsi="Times New Roman" w:cs="Times New Roman"/>
              </w:rPr>
              <w:t xml:space="preserve"> </w:t>
            </w:r>
            <w:r w:rsidR="4C73A06B" w:rsidRPr="005B05EF">
              <w:rPr>
                <w:rFonts w:ascii="Times New Roman" w:hAnsi="Times New Roman" w:cs="Times New Roman"/>
              </w:rPr>
              <w:t>социална закрила</w:t>
            </w:r>
          </w:p>
          <w:p w14:paraId="6AEDDFA5" w14:textId="77777777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отдих, култура и религия</w:t>
            </w:r>
          </w:p>
          <w:p w14:paraId="42A9B0EF" w14:textId="77777777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образование</w:t>
            </w:r>
          </w:p>
          <w:p w14:paraId="02F586BD" w14:textId="77777777" w:rsidR="002A730C" w:rsidRPr="005B05EF" w:rsidRDefault="4C73A06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търговска дейност</w:t>
            </w:r>
          </w:p>
          <w:p w14:paraId="5039D282" w14:textId="77777777" w:rsidR="002A730C" w:rsidRPr="005B05EF" w:rsidRDefault="008571D9" w:rsidP="008571D9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="4C73A06B" w:rsidRPr="005B05EF">
              <w:rPr>
                <w:rFonts w:ascii="Times New Roman" w:hAnsi="Times New Roman" w:cs="Times New Roman"/>
              </w:rPr>
              <w:t>друго (</w:t>
            </w:r>
            <w:r w:rsidR="4C73A06B" w:rsidRPr="005B05EF">
              <w:rPr>
                <w:rFonts w:ascii="Times New Roman" w:hAnsi="Times New Roman" w:cs="Times New Roman"/>
                <w:i/>
                <w:iCs/>
              </w:rPr>
              <w:t>моля, уточнете</w:t>
            </w:r>
            <w:r w:rsidR="00370E63" w:rsidRPr="005B05EF">
              <w:rPr>
                <w:rFonts w:ascii="Times New Roman" w:hAnsi="Times New Roman" w:cs="Times New Roman"/>
              </w:rPr>
              <w:t>):</w:t>
            </w:r>
          </w:p>
          <w:p w14:paraId="203E9FD5" w14:textId="379740B3" w:rsidR="00AA4313" w:rsidRPr="00697090" w:rsidRDefault="007C79ED" w:rsidP="007C79ED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dr w:val="single" w:sz="4" w:space="0" w:color="auto"/>
              </w:rPr>
              <w:t>х</w:t>
            </w:r>
            <w:r w:rsidRPr="00697090">
              <w:rPr>
                <w:rFonts w:ascii="Times New Roman" w:hAnsi="Times New Roman" w:cs="Times New Roman"/>
              </w:rPr>
              <w:t xml:space="preserve"> </w:t>
            </w:r>
            <w:r w:rsidR="00AA4313" w:rsidRPr="005B05EF">
              <w:rPr>
                <w:rFonts w:ascii="Times New Roman" w:hAnsi="Times New Roman" w:cs="Times New Roman"/>
              </w:rPr>
              <w:t>Дейност на други организации с нестопанска цел, некласифицирани другаде: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="00AA4313" w:rsidRPr="005B05EF">
              <w:rPr>
                <w:rFonts w:ascii="Times New Roman" w:hAnsi="Times New Roman" w:cs="Times New Roman"/>
              </w:rPr>
              <w:t>84.23 Правосъдие.</w:t>
            </w:r>
          </w:p>
        </w:tc>
      </w:tr>
    </w:tbl>
    <w:p w14:paraId="4AA0D1FD" w14:textId="60C98C7C" w:rsidR="002A730C" w:rsidRPr="005B05EF" w:rsidRDefault="4C73A06B" w:rsidP="00D250BA">
      <w:pPr>
        <w:pStyle w:val="Heading3"/>
        <w:jc w:val="both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РАЗДЕЛ ІІ</w:t>
      </w:r>
      <w:r w:rsidR="00D7491A" w:rsidRPr="00697090">
        <w:rPr>
          <w:rFonts w:ascii="Times New Roman" w:hAnsi="Times New Roman" w:cs="Times New Roman"/>
        </w:rPr>
        <w:t>.</w:t>
      </w:r>
      <w:r w:rsidRPr="005B05EF">
        <w:rPr>
          <w:rFonts w:ascii="Times New Roman" w:hAnsi="Times New Roman" w:cs="Times New Roman"/>
        </w:rPr>
        <w:t xml:space="preserve"> ОБЕКТ НА ПРОЦЕДУРАТА ЗА ОПРЕДЕЛЯНЕ НА ИЗПЪЛНИТЕЛ </w:t>
      </w:r>
    </w:p>
    <w:p w14:paraId="16A4A9A2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p w14:paraId="460C73B5" w14:textId="77777777" w:rsidR="002A730C" w:rsidRPr="005B05EF" w:rsidRDefault="4C73A06B" w:rsidP="0033630A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ІІ.1) Описание</w:t>
      </w:r>
    </w:p>
    <w:p w14:paraId="66BFC802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60" w:type="dxa"/>
        <w:tblLayout w:type="fixed"/>
        <w:tblLook w:val="0000" w:firstRow="0" w:lastRow="0" w:firstColumn="0" w:lastColumn="0" w:noHBand="0" w:noVBand="0"/>
      </w:tblPr>
      <w:tblGrid>
        <w:gridCol w:w="3168"/>
        <w:gridCol w:w="3778"/>
        <w:gridCol w:w="2814"/>
      </w:tblGrid>
      <w:tr w:rsidR="002A730C" w:rsidRPr="005B05EF" w14:paraId="4A2DC2A4" w14:textId="77777777" w:rsidTr="0033630A">
        <w:tc>
          <w:tcPr>
            <w:tcW w:w="97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5EF64" w14:textId="64745995" w:rsidR="006700E2" w:rsidRPr="005B05EF" w:rsidRDefault="006700E2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ІІ.1.</w:t>
            </w:r>
            <w:r w:rsidR="00630173" w:rsidRPr="005B05EF">
              <w:rPr>
                <w:rFonts w:ascii="Times New Roman" w:hAnsi="Times New Roman" w:cs="Times New Roman"/>
              </w:rPr>
              <w:t>1</w:t>
            </w:r>
            <w:r w:rsidRPr="005B05EF">
              <w:rPr>
                <w:rFonts w:ascii="Times New Roman" w:hAnsi="Times New Roman" w:cs="Times New Roman"/>
              </w:rPr>
              <w:t>) Обект на процедурата и място на изпълнение на строителството, доставката или услугата</w:t>
            </w:r>
          </w:p>
        </w:tc>
      </w:tr>
      <w:tr w:rsidR="002A730C" w:rsidRPr="005B05EF" w14:paraId="4906A661" w14:textId="77777777" w:rsidTr="0033630A">
        <w:tc>
          <w:tcPr>
            <w:tcW w:w="976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CC176" w14:textId="643BA819" w:rsidR="002A730C" w:rsidRPr="005B05EF" w:rsidRDefault="006700E2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="002A730C" w:rsidRPr="005B05EF">
              <w:rPr>
                <w:rFonts w:ascii="Times New Roman" w:hAnsi="Times New Roman" w:cs="Times New Roman"/>
              </w:rPr>
              <w:t>(Изберете само един обект – строителство, доставки или услуги, който съответства на конкретния предмет на  вашата процедура)</w:t>
            </w:r>
          </w:p>
        </w:tc>
      </w:tr>
      <w:tr w:rsidR="002A730C" w:rsidRPr="005B05EF" w14:paraId="7BD2A3BA" w14:textId="77777777" w:rsidTr="0033630A">
        <w:tc>
          <w:tcPr>
            <w:tcW w:w="31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F29C144" w14:textId="122E1341" w:rsidR="002A730C" w:rsidRPr="005B05EF" w:rsidRDefault="002A730C" w:rsidP="00452703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Cs/>
              </w:rPr>
              <w:t>(а) Строителство</w:t>
            </w:r>
            <w:r w:rsidRPr="005B05EF">
              <w:rPr>
                <w:rFonts w:ascii="Times New Roman" w:hAnsi="Times New Roman" w:cs="Times New Roman"/>
              </w:rPr>
              <w:t xml:space="preserve">       </w:t>
            </w:r>
            <w:r w:rsidR="0033630A" w:rsidRPr="005B05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05EF">
              <w:rPr>
                <w:rFonts w:ascii="Times New Roman" w:hAnsi="Times New Roman" w:cs="Times New Roman"/>
              </w:rPr>
              <w:t xml:space="preserve">      </w:t>
            </w:r>
            <w:r w:rsidRPr="005B05EF">
              <w:rPr>
                <w:rFonts w:ascii="Times New Roman" w:hAnsi="Times New Roman" w:cs="Times New Roman"/>
              </w:rPr>
              <w:t xml:space="preserve">        </w:t>
            </w:r>
          </w:p>
        </w:tc>
        <w:tc>
          <w:tcPr>
            <w:tcW w:w="37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2A1B1F6" w14:textId="62AFD213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Cs/>
              </w:rPr>
              <w:t>(б) Доставки</w:t>
            </w:r>
            <w:r w:rsidRPr="005B05EF">
              <w:rPr>
                <w:rFonts w:ascii="Times New Roman" w:hAnsi="Times New Roman" w:cs="Times New Roman"/>
              </w:rPr>
              <w:t xml:space="preserve">                  </w:t>
            </w:r>
            <w:r w:rsidRPr="005B05EF">
              <w:rPr>
                <w:rFonts w:ascii="Times New Roman" w:hAnsi="Times New Roman" w:cs="Times New Roman"/>
              </w:rPr>
              <w:t></w:t>
            </w:r>
          </w:p>
        </w:tc>
        <w:tc>
          <w:tcPr>
            <w:tcW w:w="28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4FCCA" w14:textId="2A3D1E7B" w:rsidR="002A730C" w:rsidRPr="005B05EF" w:rsidRDefault="5D6B137C" w:rsidP="0033630A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B05EF">
              <w:rPr>
                <w:rFonts w:ascii="Times New Roman" w:hAnsi="Times New Roman" w:cs="Times New Roman"/>
                <w:b/>
              </w:rPr>
              <w:t xml:space="preserve">(в) Услуги   </w:t>
            </w:r>
            <w:r w:rsidRPr="005B05EF">
              <w:rPr>
                <w:rFonts w:ascii="Times New Roman" w:hAnsi="Times New Roman" w:cs="Times New Roman"/>
                <w:b/>
                <w:bdr w:val="single" w:sz="4" w:space="0" w:color="auto"/>
              </w:rPr>
              <w:t>Х</w:t>
            </w:r>
            <w:r w:rsidRPr="005B05EF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</w:tc>
      </w:tr>
      <w:tr w:rsidR="002A730C" w:rsidRPr="005B05EF" w14:paraId="172D5689" w14:textId="77777777" w:rsidTr="0033630A">
        <w:tc>
          <w:tcPr>
            <w:tcW w:w="31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AE0084F" w14:textId="77777777" w:rsidR="00180B3B" w:rsidRPr="005B05EF" w:rsidRDefault="002A730C" w:rsidP="00452703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Изграждане </w:t>
            </w:r>
          </w:p>
          <w:p w14:paraId="5940872D" w14:textId="77777777" w:rsidR="00E40CE1" w:rsidRPr="005B05EF" w:rsidRDefault="00E40CE1" w:rsidP="0045270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1B8EBA1E" w14:textId="0C20C97C" w:rsidR="002A730C" w:rsidRPr="005B05EF" w:rsidRDefault="002A730C" w:rsidP="00452703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DB1CD5" w:rsidRPr="00697090">
              <w:rPr>
                <w:rFonts w:ascii="Times New Roman" w:hAnsi="Times New Roman" w:cs="Times New Roman"/>
              </w:rPr>
              <w:t xml:space="preserve"> </w:t>
            </w:r>
            <w:r w:rsidR="00180B3B" w:rsidRPr="005B05EF">
              <w:rPr>
                <w:rFonts w:ascii="Times New Roman" w:hAnsi="Times New Roman" w:cs="Times New Roman"/>
              </w:rPr>
              <w:t>Проектиране и</w:t>
            </w:r>
            <w:r w:rsidR="00180B3B" w:rsidRPr="005B05E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0B3B" w:rsidRPr="005B05EF">
              <w:rPr>
                <w:rFonts w:ascii="Times New Roman" w:hAnsi="Times New Roman" w:cs="Times New Roman"/>
              </w:rPr>
              <w:lastRenderedPageBreak/>
              <w:t>изпълнение</w:t>
            </w:r>
          </w:p>
          <w:p w14:paraId="4D86D289" w14:textId="77777777" w:rsidR="00180B3B" w:rsidRPr="005B05EF" w:rsidRDefault="00180B3B" w:rsidP="00452703">
            <w:pPr>
              <w:jc w:val="left"/>
              <w:rPr>
                <w:rFonts w:ascii="Times New Roman" w:hAnsi="Times New Roman" w:cs="Times New Roman"/>
                <w:lang w:val="ru-RU"/>
              </w:rPr>
            </w:pPr>
          </w:p>
          <w:p w14:paraId="4847B01B" w14:textId="77777777" w:rsidR="00180B3B" w:rsidRPr="005B05EF" w:rsidRDefault="002A730C" w:rsidP="00452703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Рехабилитация,</w:t>
            </w:r>
            <w:r w:rsidR="00180B3B" w:rsidRPr="005B05E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80B3B" w:rsidRPr="005B05EF">
              <w:rPr>
                <w:rFonts w:ascii="Times New Roman" w:hAnsi="Times New Roman" w:cs="Times New Roman"/>
              </w:rPr>
              <w:t>реконструкция</w:t>
            </w:r>
          </w:p>
          <w:p w14:paraId="013BC997" w14:textId="77777777" w:rsidR="002A730C" w:rsidRPr="005B05EF" w:rsidRDefault="002A730C" w:rsidP="00452703">
            <w:pPr>
              <w:jc w:val="left"/>
              <w:rPr>
                <w:rFonts w:ascii="Times New Roman" w:hAnsi="Times New Roman" w:cs="Times New Roman"/>
              </w:rPr>
            </w:pPr>
          </w:p>
          <w:p w14:paraId="451C41D0" w14:textId="0F7F4902" w:rsidR="002A730C" w:rsidRPr="005B05EF" w:rsidRDefault="002A730C" w:rsidP="00452703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Строително-монтажни работи</w:t>
            </w:r>
          </w:p>
        </w:tc>
        <w:tc>
          <w:tcPr>
            <w:tcW w:w="37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815B2BC" w14:textId="77777777" w:rsidR="00180B3B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lastRenderedPageBreak/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Покупка</w:t>
            </w:r>
          </w:p>
          <w:p w14:paraId="2376BEE6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1D8646E9" w14:textId="77777777" w:rsidR="00180B3B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Лизинг</w:t>
            </w:r>
          </w:p>
          <w:p w14:paraId="435B2BD1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1BACBC3B" w14:textId="77777777" w:rsidR="00180B3B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Покупка на изплащане</w:t>
            </w:r>
          </w:p>
          <w:p w14:paraId="4CBDEBF7" w14:textId="77777777" w:rsidR="00AC1AC8" w:rsidRPr="005B05EF" w:rsidRDefault="00AC1AC8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2D1235FA" w14:textId="77777777" w:rsidR="00AC1AC8" w:rsidRPr="005B05EF" w:rsidRDefault="00AC1AC8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 Наем</w:t>
            </w:r>
            <w:r w:rsidR="00C84A17" w:rsidRPr="005B05EF">
              <w:rPr>
                <w:rFonts w:ascii="Times New Roman" w:hAnsi="Times New Roman" w:cs="Times New Roman"/>
              </w:rPr>
              <w:t xml:space="preserve"> за машини и оборудване</w:t>
            </w:r>
          </w:p>
          <w:p w14:paraId="2EAD8A18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52977F21" w14:textId="77777777" w:rsidR="00180B3B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180B3B" w:rsidRPr="005B05EF">
              <w:rPr>
                <w:rFonts w:ascii="Times New Roman" w:hAnsi="Times New Roman" w:cs="Times New Roman"/>
              </w:rPr>
              <w:t xml:space="preserve"> Комбинация от изброените</w:t>
            </w:r>
          </w:p>
          <w:p w14:paraId="18F4E89C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068C776D" w14:textId="77777777" w:rsidR="00180B3B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</w:t>
            </w:r>
            <w:r w:rsidR="00E40CE1" w:rsidRPr="005B05EF">
              <w:rPr>
                <w:rFonts w:ascii="Times New Roman" w:hAnsi="Times New Roman" w:cs="Times New Roman"/>
              </w:rPr>
              <w:t xml:space="preserve"> </w:t>
            </w:r>
            <w:r w:rsidR="00180B3B" w:rsidRPr="005B05EF">
              <w:rPr>
                <w:rFonts w:ascii="Times New Roman" w:hAnsi="Times New Roman" w:cs="Times New Roman"/>
              </w:rPr>
              <w:t>Други (моля, пояснете)</w:t>
            </w:r>
          </w:p>
          <w:p w14:paraId="55CE4067" w14:textId="102294FD" w:rsidR="002A730C" w:rsidRPr="005B05EF" w:rsidRDefault="00E40CE1" w:rsidP="0033630A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5B05EF">
              <w:rPr>
                <w:rFonts w:ascii="Times New Roman" w:hAnsi="Times New Roman" w:cs="Times New Roman"/>
              </w:rPr>
              <w:t>…………….</w:t>
            </w:r>
            <w:r w:rsidR="00180B3B" w:rsidRPr="005B05EF">
              <w:rPr>
                <w:rFonts w:ascii="Times New Roman" w:hAnsi="Times New Roman" w:cs="Times New Roman"/>
              </w:rPr>
              <w:t>......................................</w:t>
            </w:r>
          </w:p>
        </w:tc>
        <w:tc>
          <w:tcPr>
            <w:tcW w:w="28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76A85" w14:textId="77777777" w:rsidR="00B6069C" w:rsidRPr="005B05EF" w:rsidRDefault="00B6069C" w:rsidP="00B6069C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7ACD667" w14:textId="77777777" w:rsidR="007201BD" w:rsidRDefault="007201BD" w:rsidP="00B6069C">
            <w:pPr>
              <w:jc w:val="left"/>
              <w:rPr>
                <w:rFonts w:ascii="Times New Roman" w:eastAsia="MS Mincho" w:hAnsi="Times New Roman"/>
                <w:color w:val="000000" w:themeColor="text1"/>
                <w:szCs w:val="24"/>
                <w:lang w:val="en-US"/>
              </w:rPr>
            </w:pPr>
            <w:r w:rsidRPr="0077416D">
              <w:rPr>
                <w:rFonts w:ascii="Times New Roman" w:eastAsia="MS Mincho" w:hAnsi="Times New Roman"/>
                <w:color w:val="000000" w:themeColor="text1"/>
                <w:szCs w:val="24"/>
              </w:rPr>
              <w:t>55110000</w:t>
            </w:r>
          </w:p>
          <w:p w14:paraId="44CA7F20" w14:textId="277BD1FB" w:rsidR="007201BD" w:rsidRPr="007201BD" w:rsidRDefault="007201BD" w:rsidP="00B6069C">
            <w:pPr>
              <w:jc w:val="left"/>
              <w:rPr>
                <w:rFonts w:ascii="Times New Roman" w:eastAsia="MS Mincho" w:hAnsi="Times New Roman"/>
                <w:color w:val="000000" w:themeColor="text1"/>
                <w:szCs w:val="24"/>
                <w:lang w:val="en-US"/>
              </w:rPr>
            </w:pPr>
            <w:r w:rsidRPr="0077416D">
              <w:rPr>
                <w:rFonts w:ascii="Times New Roman" w:eastAsia="MS Mincho" w:hAnsi="Times New Roman"/>
                <w:color w:val="000000" w:themeColor="text1"/>
                <w:szCs w:val="24"/>
              </w:rPr>
              <w:t>55120000</w:t>
            </w:r>
          </w:p>
          <w:p w14:paraId="2EB5481D" w14:textId="77777777" w:rsidR="002A730C" w:rsidRDefault="0062524C" w:rsidP="007201BD">
            <w:pPr>
              <w:jc w:val="left"/>
              <w:rPr>
                <w:rFonts w:ascii="Times New Roman" w:hAnsi="Times New Roman" w:cs="Times New Roman"/>
                <w:bCs/>
                <w:lang w:val="en-US"/>
              </w:rPr>
            </w:pPr>
            <w:r w:rsidRPr="009D7D55">
              <w:rPr>
                <w:rFonts w:ascii="Times New Roman" w:hAnsi="Times New Roman" w:cs="Times New Roman"/>
                <w:bCs/>
                <w:lang w:val="en-US"/>
              </w:rPr>
              <w:lastRenderedPageBreak/>
              <w:t>79951000</w:t>
            </w:r>
          </w:p>
          <w:p w14:paraId="03A6202F" w14:textId="0436175C" w:rsidR="0056406F" w:rsidRPr="009A17FD" w:rsidRDefault="009A17FD" w:rsidP="007201BD">
            <w:pPr>
              <w:jc w:val="left"/>
              <w:rPr>
                <w:rFonts w:ascii="Times New Roman" w:hAnsi="Times New Roman" w:cs="Times New Roman"/>
                <w:iCs/>
                <w:u w:val="single"/>
                <w:lang w:val="en-US"/>
              </w:rPr>
            </w:pPr>
            <w:r w:rsidRPr="009A17FD">
              <w:rPr>
                <w:rFonts w:ascii="Times New Roman" w:hAnsi="Times New Roman" w:cs="Times New Roman"/>
                <w:bCs/>
                <w:lang w:val="en-US"/>
              </w:rPr>
              <w:t>63512000</w:t>
            </w:r>
          </w:p>
        </w:tc>
      </w:tr>
      <w:tr w:rsidR="002A730C" w:rsidRPr="005B05EF" w14:paraId="71D196BC" w14:textId="77777777" w:rsidTr="0033630A">
        <w:trPr>
          <w:trHeight w:val="1685"/>
        </w:trPr>
        <w:tc>
          <w:tcPr>
            <w:tcW w:w="31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15D86BC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  <w:lang w:val="ru-RU"/>
              </w:rPr>
            </w:pPr>
            <w:r w:rsidRPr="005B05EF">
              <w:rPr>
                <w:rFonts w:ascii="Times New Roman" w:hAnsi="Times New Roman" w:cs="Times New Roman"/>
              </w:rPr>
              <w:lastRenderedPageBreak/>
              <w:t>Място на изпълнение на строителството</w:t>
            </w:r>
            <w:r w:rsidR="002D5BC3" w:rsidRPr="005B05EF">
              <w:rPr>
                <w:rFonts w:ascii="Times New Roman" w:hAnsi="Times New Roman" w:cs="Times New Roman"/>
                <w:lang w:val="ru-RU"/>
              </w:rPr>
              <w:t>:</w:t>
            </w:r>
          </w:p>
          <w:p w14:paraId="3C06A048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________________________</w:t>
            </w:r>
          </w:p>
          <w:p w14:paraId="584F3654" w14:textId="41312900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________________________</w:t>
            </w:r>
          </w:p>
          <w:p w14:paraId="71E4128C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код NUTS: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></w:t>
            </w:r>
          </w:p>
        </w:tc>
        <w:tc>
          <w:tcPr>
            <w:tcW w:w="37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5A8837D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Място на изпълнение на доставка</w:t>
            </w:r>
            <w:r w:rsidR="002D5BC3" w:rsidRPr="005B05EF">
              <w:rPr>
                <w:rFonts w:ascii="Times New Roman" w:hAnsi="Times New Roman" w:cs="Times New Roman"/>
              </w:rPr>
              <w:t>:</w:t>
            </w:r>
          </w:p>
          <w:p w14:paraId="3CC92B5A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______________________</w:t>
            </w:r>
          </w:p>
          <w:p w14:paraId="0C90E67A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______________________</w:t>
            </w:r>
          </w:p>
          <w:p w14:paraId="2DE69470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01D9566C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код NUTS: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 xml:space="preserve"> </w:t>
            </w:r>
            <w:r w:rsidRPr="005B05EF">
              <w:rPr>
                <w:rFonts w:ascii="Times New Roman" w:hAnsi="Times New Roman" w:cs="Times New Roman"/>
              </w:rPr>
              <w:t></w:t>
            </w:r>
          </w:p>
        </w:tc>
        <w:tc>
          <w:tcPr>
            <w:tcW w:w="28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6BA01" w14:textId="376A34C4" w:rsidR="005D406D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Място на изпълнение на услугата</w:t>
            </w:r>
            <w:r w:rsidR="002D5BC3" w:rsidRPr="005B05EF">
              <w:rPr>
                <w:rFonts w:ascii="Times New Roman" w:hAnsi="Times New Roman" w:cs="Times New Roman"/>
              </w:rPr>
              <w:t>:</w:t>
            </w:r>
          </w:p>
          <w:p w14:paraId="00770691" w14:textId="77777777" w:rsidR="00E91051" w:rsidRPr="005B05EF" w:rsidRDefault="00E91051" w:rsidP="0033630A">
            <w:pPr>
              <w:jc w:val="left"/>
              <w:rPr>
                <w:rFonts w:ascii="Times New Roman" w:hAnsi="Times New Roman" w:cs="Times New Roman"/>
              </w:rPr>
            </w:pPr>
          </w:p>
          <w:p w14:paraId="3B432DA4" w14:textId="41AF6419" w:rsidR="005D406D" w:rsidRPr="005B05EF" w:rsidRDefault="002169E4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Република България</w:t>
            </w:r>
            <w:r w:rsidR="00B25569" w:rsidRPr="005B05EF">
              <w:rPr>
                <w:rFonts w:ascii="Times New Roman" w:hAnsi="Times New Roman" w:cs="Times New Roman"/>
              </w:rPr>
              <w:t xml:space="preserve">, </w:t>
            </w:r>
          </w:p>
          <w:p w14:paraId="59B379B8" w14:textId="77777777" w:rsidR="002A730C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код NUTS: </w:t>
            </w:r>
            <w:r w:rsidR="005D406D" w:rsidRPr="005B05EF">
              <w:rPr>
                <w:rFonts w:ascii="Times New Roman" w:hAnsi="Times New Roman" w:cs="Times New Roman"/>
              </w:rPr>
              <w:t>BG</w:t>
            </w:r>
          </w:p>
          <w:p w14:paraId="1471EE59" w14:textId="3462136A" w:rsidR="006E4C87" w:rsidRPr="005B05EF" w:rsidRDefault="006E4C87" w:rsidP="0033630A">
            <w:pPr>
              <w:jc w:val="left"/>
              <w:rPr>
                <w:rFonts w:ascii="Times New Roman" w:hAnsi="Times New Roman" w:cs="Times New Roman"/>
              </w:rPr>
            </w:pPr>
            <w:r w:rsidRPr="00236343">
              <w:rPr>
                <w:rFonts w:ascii="Times New Roman" w:hAnsi="Times New Roman" w:cs="Times New Roman"/>
              </w:rPr>
              <w:t>Кралство Норвегия</w:t>
            </w:r>
          </w:p>
        </w:tc>
      </w:tr>
      <w:tr w:rsidR="002A730C" w:rsidRPr="005B05EF" w14:paraId="0E194504" w14:textId="77777777" w:rsidTr="0033630A">
        <w:trPr>
          <w:trHeight w:val="1077"/>
        </w:trPr>
        <w:tc>
          <w:tcPr>
            <w:tcW w:w="9760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E50417" w14:textId="77777777" w:rsidR="000A74AA" w:rsidRDefault="4C73A06B" w:rsidP="000A74AA">
            <w:pPr>
              <w:rPr>
                <w:rFonts w:ascii="Times New Roman" w:hAnsi="Times New Roman" w:cs="Times New Roman"/>
                <w:b/>
                <w:bCs/>
              </w:rPr>
            </w:pPr>
            <w:r w:rsidRPr="005B05EF">
              <w:rPr>
                <w:rFonts w:ascii="Times New Roman" w:hAnsi="Times New Roman" w:cs="Times New Roman"/>
              </w:rPr>
              <w:t>ІІ.1.2) Описание на предмета на процедурата:</w:t>
            </w:r>
            <w:r w:rsidRPr="005B05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92A5FE6" w14:textId="52B11E26" w:rsidR="000A74AA" w:rsidRPr="000A74AA" w:rsidRDefault="000A74AA" w:rsidP="000A74AA">
            <w:pPr>
              <w:rPr>
                <w:rFonts w:ascii="Times New Roman" w:hAnsi="Times New Roman" w:cs="Times New Roman"/>
                <w:b/>
                <w:bCs/>
              </w:rPr>
            </w:pPr>
            <w:r w:rsidRPr="009A17FD">
              <w:rPr>
                <w:rFonts w:ascii="Times New Roman" w:hAnsi="Times New Roman" w:cs="Times New Roman"/>
                <w:szCs w:val="24"/>
                <w:shd w:val="clear" w:color="auto" w:fill="FFFFFF"/>
              </w:rPr>
              <w:t>„ОСИГУРЯВАНЕ НА ЛОГИСТИКА ПРИ РЕАЛИЗИРАНЕ НА ПРЕДВИДЕНИТЕ СЪБИТИЯ ПО ПРОЕКТ „ИНФОРМИРАНЕ-РАЗСЛЕДВАНЕ-ЗАЩИТА: ПРОТИВОДЕЙСТВИЕ НА НАСИЛИЕТО СРЕЩУ ЖЕНИ (ПРОТЕКТ)“, ФИНАСИРАН ПО МАЛКА ГРАНТОВА СХЕМА НА ПРОГРАМА „ПРАВОСЪДИЕ“ НА НОРВЕЖКИЯ ФИНАНСОВ МЕХАНИЗЪМ 2014-2021“</w:t>
            </w:r>
            <w:r w:rsidR="001174D8" w:rsidRPr="009A17FD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</w:p>
          <w:p w14:paraId="61E8FC1E" w14:textId="6707BD22" w:rsidR="00CD7F2E" w:rsidRDefault="00CD7F2E" w:rsidP="00F53C31">
            <w:pPr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CD7F2E">
              <w:rPr>
                <w:rFonts w:ascii="Times New Roman" w:hAnsi="Times New Roman" w:cs="Times New Roman"/>
                <w:szCs w:val="24"/>
                <w:shd w:val="clear" w:color="auto" w:fill="FFFFFF"/>
              </w:rPr>
              <w:t>Предметът на процедурата има за цел осигуряване на логистика при реализиране на предвидените</w:t>
            </w:r>
            <w:r w:rsidR="00086607" w:rsidRPr="0069709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="005659E8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събития – </w:t>
            </w:r>
            <w:r w:rsidR="00086607">
              <w:rPr>
                <w:rFonts w:ascii="Times New Roman" w:hAnsi="Times New Roman" w:cs="Times New Roman"/>
                <w:szCs w:val="24"/>
                <w:shd w:val="clear" w:color="auto" w:fill="FFFFFF"/>
              </w:rPr>
              <w:t>семинари, кръгли маси, посещение в Кралство Норвегия, както и закупуване на самолетни билети в изпълнение на</w:t>
            </w:r>
            <w:r w:rsidRPr="00CD7F2E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проект: </w:t>
            </w:r>
            <w:r w:rsidR="00F53C31" w:rsidRPr="00F53C31">
              <w:rPr>
                <w:rFonts w:ascii="Times New Roman" w:hAnsi="Times New Roman" w:cs="Times New Roman"/>
                <w:szCs w:val="24"/>
                <w:shd w:val="clear" w:color="auto" w:fill="FFFFFF"/>
              </w:rPr>
              <w:t>„И</w:t>
            </w:r>
            <w:r w:rsidR="00257CF3" w:rsidRPr="00F53C3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нформиране-разследване-защита: </w:t>
            </w:r>
            <w:r w:rsidR="00F53C31" w:rsidRPr="00F53C31">
              <w:rPr>
                <w:rFonts w:ascii="Times New Roman" w:hAnsi="Times New Roman" w:cs="Times New Roman"/>
                <w:szCs w:val="24"/>
                <w:shd w:val="clear" w:color="auto" w:fill="FFFFFF"/>
              </w:rPr>
              <w:t>П</w:t>
            </w:r>
            <w:r w:rsidR="00257CF3" w:rsidRPr="00F53C31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ротиводействие на насилието срещу жени </w:t>
            </w:r>
            <w:r w:rsidR="00F53C31" w:rsidRPr="00F53C31">
              <w:rPr>
                <w:rFonts w:ascii="Times New Roman" w:hAnsi="Times New Roman" w:cs="Times New Roman"/>
                <w:szCs w:val="24"/>
                <w:shd w:val="clear" w:color="auto" w:fill="FFFFFF"/>
              </w:rPr>
              <w:t>(ПРОТЕКТ)“</w:t>
            </w:r>
            <w:r w:rsidRPr="00CD7F2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, финансиран по </w:t>
            </w:r>
            <w:r w:rsidR="00D42EF1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М</w:t>
            </w:r>
            <w:r w:rsidRPr="00CD7F2E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алка грантова схема на програма „Правосъдие“ на Норвежк</w:t>
            </w:r>
            <w:r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ия финансов механизъм 2014-2021. </w:t>
            </w:r>
          </w:p>
          <w:p w14:paraId="476B0C6E" w14:textId="77777777" w:rsidR="005D5FC8" w:rsidRPr="00236343" w:rsidRDefault="000D1B9F" w:rsidP="005D5FC8">
            <w:pPr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В предмета на публичната обява са включени следните събития:</w:t>
            </w:r>
          </w:p>
          <w:p w14:paraId="661AC979" w14:textId="77777777" w:rsidR="005D5FC8" w:rsidRPr="00236343" w:rsidRDefault="005D5FC8" w:rsidP="005D5FC8">
            <w:pPr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1. </w:t>
            </w:r>
            <w:r w:rsidR="000D1B9F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Осигуряване на логистика при реализиране на предвидения в Дейност 1 Работен семинар (Workshop):</w:t>
            </w:r>
            <w:r w:rsidR="00691B60" w:rsidRPr="00236343">
              <w:t xml:space="preserve"> 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п</w:t>
            </w:r>
            <w:r w:rsidR="00691B60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ровеждане на еднодневен работен семинар в гр. София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F455C1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на 11.10.2023 г.;</w:t>
            </w:r>
          </w:p>
          <w:p w14:paraId="4E77C786" w14:textId="27BD5F36" w:rsidR="00EE7EA6" w:rsidRPr="00236343" w:rsidRDefault="00A53E09" w:rsidP="00A53E09">
            <w:pPr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2. </w:t>
            </w:r>
            <w:r w:rsidR="000D1B9F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Осигуряване на логистика при реализиране на предвидените събития в Дейност 2: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п</w:t>
            </w:r>
            <w:r w:rsidR="000D1B9F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ърви тридневен обучителен семинар с две нощувки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на територията на Република Б</w:t>
            </w:r>
            <w:r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ългария, на </w:t>
            </w:r>
            <w:r w:rsidR="00894F3F"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17</w:t>
            </w:r>
            <w:r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.1</w:t>
            </w:r>
            <w:r w:rsidR="00894F3F"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</w:t>
            </w:r>
            <w:r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.2023 – </w:t>
            </w:r>
            <w:r w:rsidR="00894F3F"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19</w:t>
            </w:r>
            <w:r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.1</w:t>
            </w:r>
            <w:r w:rsidR="00894F3F"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</w:t>
            </w:r>
            <w:r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.2023 г.; в</w:t>
            </w:r>
            <w:r w:rsidR="000D1B9F"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тори тридневен обучителен семинар с две нощувки</w:t>
            </w:r>
            <w:r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на територията на Република България, на 01.12.2023 – 03.12.2023 г.</w:t>
            </w:r>
            <w:r w:rsidR="00EE7EA6"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;</w:t>
            </w:r>
            <w:r w:rsidR="00EE7EA6" w:rsidRPr="00894F3F">
              <w:t xml:space="preserve"> </w:t>
            </w:r>
            <w:r w:rsidR="00EE7EA6"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осигуряване на логистика при посещение в Кралство Норвегия на </w:t>
            </w:r>
            <w:r w:rsidR="00894F3F"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11</w:t>
            </w:r>
            <w:r w:rsidR="00EE7EA6"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.</w:t>
            </w:r>
            <w:r w:rsidR="00894F3F"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12</w:t>
            </w:r>
            <w:r w:rsidR="00EE7EA6"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.2023 – </w:t>
            </w:r>
            <w:r w:rsidR="00894F3F"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15</w:t>
            </w:r>
            <w:r w:rsidR="00EE7EA6"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.</w:t>
            </w:r>
            <w:r w:rsidR="00894F3F"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12</w:t>
            </w:r>
            <w:r w:rsidR="00EE7EA6"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.2023 г.;</w:t>
            </w:r>
          </w:p>
          <w:p w14:paraId="39F0D70A" w14:textId="2895D605" w:rsidR="000D1B9F" w:rsidRPr="00236343" w:rsidRDefault="00EE7EA6" w:rsidP="00A53E09">
            <w:pPr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3. </w:t>
            </w:r>
            <w:r w:rsidR="000D1B9F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Осигуряване на логистика при реализиране на предвидените в Дейност 3 две кръгли маси:</w:t>
            </w:r>
          </w:p>
          <w:p w14:paraId="1F879AC2" w14:textId="6E3A69B3" w:rsidR="00EE7EA6" w:rsidRPr="00236343" w:rsidRDefault="00EE7EA6" w:rsidP="00EE7EA6">
            <w:pPr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осигуряване на логистика при реализиране на първата еднодневна кръгла маса в гр. София, на </w:t>
            </w:r>
            <w:r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10.1</w:t>
            </w:r>
            <w:r w:rsidR="00894F3F"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1</w:t>
            </w:r>
            <w:r w:rsidRPr="00894F3F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.2023 г.;</w:t>
            </w:r>
            <w:r w:rsidRPr="00236343">
              <w:t xml:space="preserve"> 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осигуряване на логистика при реализиране на втората</w:t>
            </w:r>
            <w:r w:rsidR="001002C4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еднодневна кръгла маса в гр. Софи</w:t>
            </w:r>
            <w:r w:rsidR="001002C4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я, на 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28.11.2023</w:t>
            </w:r>
            <w:r w:rsidR="001002C4"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 xml:space="preserve"> г</w:t>
            </w:r>
            <w:r w:rsidRPr="00236343"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.</w:t>
            </w:r>
          </w:p>
          <w:p w14:paraId="7AFD5A2F" w14:textId="17E84269" w:rsidR="000D1B9F" w:rsidRPr="00540F61" w:rsidRDefault="003151B2" w:rsidP="001002C4">
            <w:pPr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bg-BG"/>
              </w:rPr>
            </w:pPr>
            <w:r w:rsidRPr="00540F61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bg-BG"/>
              </w:rPr>
              <w:t>Бенефициентът си запазва правото на промени в датите за провеждане на събитията.</w:t>
            </w:r>
          </w:p>
          <w:p w14:paraId="0C6B5E9C" w14:textId="4BB1D0E2" w:rsidR="00B61567" w:rsidRPr="005B05EF" w:rsidRDefault="00B61567" w:rsidP="00B61567">
            <w:pPr>
              <w:rPr>
                <w:rFonts w:ascii="Times New Roman" w:hAnsi="Times New Roman" w:cs="Times New Roman"/>
              </w:rPr>
            </w:pPr>
            <w:r w:rsidRPr="003B4F3E">
              <w:rPr>
                <w:rFonts w:ascii="Times New Roman" w:hAnsi="Times New Roman" w:cs="Times New Roman"/>
                <w:b/>
              </w:rPr>
              <w:t>Минималните изисквания за изпълнение на процедурата са подробно описани в Техническата спецификация, представляваща неразделна част от обявата.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7468E" w:rsidRPr="005B05EF" w14:paraId="0CE730B5" w14:textId="77777777" w:rsidTr="0033630A">
        <w:trPr>
          <w:trHeight w:val="1263"/>
        </w:trPr>
        <w:tc>
          <w:tcPr>
            <w:tcW w:w="9760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4C4AEB" w14:textId="737972BE" w:rsidR="0037468E" w:rsidRPr="005B05EF" w:rsidRDefault="0037468E" w:rsidP="00D92162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ІІ.1.3) Общ терминологичен речник (CPV): </w:t>
            </w:r>
          </w:p>
          <w:p w14:paraId="27F28A7C" w14:textId="77777777" w:rsidR="0037468E" w:rsidRDefault="00B6069C" w:rsidP="00D92162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="0037468E" w:rsidRPr="005B05EF">
              <w:rPr>
                <w:rFonts w:ascii="Times New Roman" w:hAnsi="Times New Roman" w:cs="Times New Roman"/>
              </w:rPr>
              <w:t>(Посочва се кодът по CPV на предмета на процедурата, включително за всички обособени позиции, когато е приложимо)</w:t>
            </w:r>
          </w:p>
          <w:p w14:paraId="46C0A452" w14:textId="77777777" w:rsidR="00563D72" w:rsidRPr="00697090" w:rsidRDefault="00563D72" w:rsidP="00563D72">
            <w:pPr>
              <w:jc w:val="left"/>
              <w:rPr>
                <w:rFonts w:ascii="Times New Roman" w:eastAsia="MS Mincho" w:hAnsi="Times New Roman"/>
                <w:color w:val="000000" w:themeColor="text1"/>
                <w:szCs w:val="24"/>
              </w:rPr>
            </w:pPr>
            <w:r w:rsidRPr="0077416D">
              <w:rPr>
                <w:rFonts w:ascii="Times New Roman" w:eastAsia="MS Mincho" w:hAnsi="Times New Roman"/>
                <w:color w:val="000000" w:themeColor="text1"/>
                <w:szCs w:val="24"/>
              </w:rPr>
              <w:t>55110000</w:t>
            </w:r>
            <w:r>
              <w:rPr>
                <w:rFonts w:ascii="Times New Roman" w:eastAsia="MS Mincho" w:hAnsi="Times New Roman"/>
                <w:color w:val="000000" w:themeColor="text1"/>
                <w:szCs w:val="24"/>
              </w:rPr>
              <w:t xml:space="preserve"> – „Услуги по хотелско настаняване“, </w:t>
            </w:r>
          </w:p>
          <w:p w14:paraId="3149FDC1" w14:textId="500CD5D3" w:rsidR="00E174E8" w:rsidRPr="00697090" w:rsidRDefault="00563D72" w:rsidP="00563D72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7416D">
              <w:rPr>
                <w:rFonts w:ascii="Times New Roman" w:eastAsia="MS Mincho" w:hAnsi="Times New Roman"/>
                <w:color w:val="000000" w:themeColor="text1"/>
                <w:szCs w:val="24"/>
              </w:rPr>
              <w:t>55120000</w:t>
            </w:r>
            <w:r>
              <w:rPr>
                <w:rFonts w:ascii="Times New Roman" w:eastAsia="MS Mincho" w:hAnsi="Times New Roman"/>
                <w:color w:val="000000" w:themeColor="text1"/>
                <w:szCs w:val="24"/>
              </w:rPr>
              <w:t xml:space="preserve"> – „Услуги по организирането на срещи и събития по хотели“, </w:t>
            </w:r>
          </w:p>
          <w:p w14:paraId="7E989446" w14:textId="0135CCF3" w:rsidR="00563D72" w:rsidRPr="009D7D55" w:rsidRDefault="009D7D55" w:rsidP="00563D72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97090">
              <w:rPr>
                <w:rFonts w:ascii="Times New Roman" w:hAnsi="Times New Roman" w:cs="Times New Roman"/>
                <w:bCs/>
              </w:rPr>
              <w:t>79951000</w:t>
            </w:r>
            <w:r w:rsidRPr="00697090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9D7D55">
              <w:rPr>
                <w:rFonts w:ascii="Times New Roman" w:hAnsi="Times New Roman" w:cs="Times New Roman"/>
                <w:bCs/>
              </w:rPr>
              <w:t>„Услуги по организиране на семинари“</w:t>
            </w:r>
          </w:p>
          <w:p w14:paraId="7D645393" w14:textId="0E32ECBF" w:rsidR="00563D72" w:rsidRPr="009A17FD" w:rsidRDefault="009A17FD" w:rsidP="00563D72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97090">
              <w:rPr>
                <w:rFonts w:ascii="Times New Roman" w:hAnsi="Times New Roman" w:cs="Times New Roman"/>
                <w:bCs/>
              </w:rPr>
              <w:t xml:space="preserve">63512000 – </w:t>
            </w:r>
            <w:r>
              <w:rPr>
                <w:rFonts w:ascii="Times New Roman" w:hAnsi="Times New Roman" w:cs="Times New Roman"/>
                <w:bCs/>
              </w:rPr>
              <w:t>„</w:t>
            </w:r>
            <w:r w:rsidRPr="00697090">
              <w:rPr>
                <w:rFonts w:ascii="Times New Roman" w:hAnsi="Times New Roman" w:cs="Times New Roman"/>
                <w:bCs/>
              </w:rPr>
              <w:t>Продажба на пътнически билети, резервации за настаняване и туристически пакети</w:t>
            </w:r>
            <w:r>
              <w:rPr>
                <w:rFonts w:ascii="Times New Roman" w:hAnsi="Times New Roman" w:cs="Times New Roman"/>
                <w:bCs/>
              </w:rPr>
              <w:t>“</w:t>
            </w:r>
          </w:p>
        </w:tc>
      </w:tr>
      <w:tr w:rsidR="002A730C" w:rsidRPr="005B05EF" w14:paraId="6DECF458" w14:textId="77777777" w:rsidTr="0033630A"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3CDC" w14:textId="5FACAAE3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ІІ.1.</w:t>
            </w:r>
            <w:r w:rsidR="0037468E" w:rsidRPr="005B05EF">
              <w:rPr>
                <w:rFonts w:ascii="Times New Roman" w:hAnsi="Times New Roman" w:cs="Times New Roman"/>
              </w:rPr>
              <w:t>4</w:t>
            </w:r>
            <w:r w:rsidRPr="005B05EF">
              <w:rPr>
                <w:rFonts w:ascii="Times New Roman" w:hAnsi="Times New Roman" w:cs="Times New Roman"/>
              </w:rPr>
              <w:t>) Обособени позиции</w:t>
            </w:r>
            <w:r w:rsidR="00E40CE1" w:rsidRPr="005B05EF">
              <w:rPr>
                <w:rFonts w:ascii="Times New Roman" w:hAnsi="Times New Roman" w:cs="Times New Roman"/>
              </w:rPr>
              <w:t xml:space="preserve">: </w:t>
            </w:r>
            <w:r w:rsidRPr="005B05EF">
              <w:rPr>
                <w:rFonts w:ascii="Times New Roman" w:hAnsi="Times New Roman" w:cs="Times New Roman"/>
              </w:rPr>
              <w:t xml:space="preserve">  да </w:t>
            </w:r>
            <w:r w:rsidRPr="005B05EF">
              <w:rPr>
                <w:rFonts w:ascii="Times New Roman" w:hAnsi="Times New Roman" w:cs="Times New Roman"/>
              </w:rPr>
              <w:t xml:space="preserve">  не </w:t>
            </w:r>
            <w:r w:rsidR="0037468E" w:rsidRPr="005B05EF">
              <w:rPr>
                <w:rFonts w:ascii="Times New Roman" w:hAnsi="Times New Roman" w:cs="Times New Roman"/>
              </w:rPr>
              <w:t>Х</w:t>
            </w:r>
          </w:p>
          <w:p w14:paraId="7231CDF7" w14:textId="7E6AFC91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5B05EF">
              <w:rPr>
                <w:rFonts w:ascii="Times New Roman" w:hAnsi="Times New Roman" w:cs="Times New Roman"/>
                <w:b/>
              </w:rPr>
              <w:t xml:space="preserve">Ако да,  </w:t>
            </w:r>
            <w:r w:rsidRPr="005B05EF">
              <w:rPr>
                <w:rFonts w:ascii="Times New Roman" w:hAnsi="Times New Roman" w:cs="Times New Roman"/>
              </w:rPr>
              <w:t>офертите трябва да бъдат подадени</w:t>
            </w:r>
            <w:r w:rsidRPr="005B05EF">
              <w:rPr>
                <w:rFonts w:ascii="Times New Roman" w:hAnsi="Times New Roman" w:cs="Times New Roman"/>
                <w:b/>
              </w:rPr>
              <w:t xml:space="preserve">  </w:t>
            </w:r>
            <w:r w:rsidRPr="005B05EF">
              <w:rPr>
                <w:rFonts w:ascii="Times New Roman" w:hAnsi="Times New Roman" w:cs="Times New Roman"/>
                <w:i/>
              </w:rPr>
              <w:t>(отбележете само едно):</w:t>
            </w:r>
          </w:p>
          <w:tbl>
            <w:tblPr>
              <w:tblW w:w="9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62"/>
              <w:gridCol w:w="2842"/>
              <w:gridCol w:w="2843"/>
            </w:tblGrid>
            <w:tr w:rsidR="002A730C" w:rsidRPr="005B05EF" w14:paraId="05322112" w14:textId="77777777" w:rsidTr="00CB1354">
              <w:trPr>
                <w:trHeight w:val="532"/>
              </w:trPr>
              <w:tc>
                <w:tcPr>
                  <w:tcW w:w="3562" w:type="dxa"/>
                </w:tcPr>
                <w:p w14:paraId="7BB76B65" w14:textId="77777777" w:rsidR="002D5BC3" w:rsidRPr="005B05EF" w:rsidRDefault="002A730C" w:rsidP="003363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5B05EF">
                    <w:rPr>
                      <w:rFonts w:ascii="Times New Roman" w:hAnsi="Times New Roman" w:cs="Times New Roman"/>
                    </w:rPr>
                    <w:t>само за една обособена позиция</w:t>
                  </w:r>
                </w:p>
                <w:p w14:paraId="05192D0F" w14:textId="176F5508" w:rsidR="002A730C" w:rsidRPr="005B05EF" w:rsidRDefault="002A730C" w:rsidP="003363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5B05EF">
                    <w:rPr>
                      <w:rFonts w:ascii="Times New Roman" w:hAnsi="Times New Roman" w:cs="Times New Roman"/>
                    </w:rPr>
                    <w:t></w:t>
                  </w:r>
                </w:p>
              </w:tc>
              <w:tc>
                <w:tcPr>
                  <w:tcW w:w="2842" w:type="dxa"/>
                </w:tcPr>
                <w:p w14:paraId="54535491" w14:textId="4DB1BBD9" w:rsidR="002A730C" w:rsidRPr="005B05EF" w:rsidRDefault="002A730C" w:rsidP="003363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5B05EF">
                    <w:rPr>
                      <w:rFonts w:ascii="Times New Roman" w:hAnsi="Times New Roman" w:cs="Times New Roman"/>
                    </w:rPr>
                    <w:t>за една или повече обособени позиции</w:t>
                  </w:r>
                  <w:r w:rsidR="00CB1354" w:rsidRPr="005B05EF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5B05EF">
                    <w:rPr>
                      <w:rFonts w:ascii="Times New Roman" w:hAnsi="Times New Roman" w:cs="Times New Roman"/>
                    </w:rPr>
                    <w:t></w:t>
                  </w:r>
                </w:p>
              </w:tc>
              <w:tc>
                <w:tcPr>
                  <w:tcW w:w="2843" w:type="dxa"/>
                </w:tcPr>
                <w:p w14:paraId="007AE1B9" w14:textId="7956F12D" w:rsidR="002A730C" w:rsidRPr="005B05EF" w:rsidRDefault="002A730C" w:rsidP="0033630A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 w:rsidRPr="005B05EF">
                    <w:rPr>
                      <w:rFonts w:ascii="Times New Roman" w:hAnsi="Times New Roman" w:cs="Times New Roman"/>
                    </w:rPr>
                    <w:t>за всички обособени позиции</w:t>
                  </w:r>
                  <w:r w:rsidR="00CB1354" w:rsidRPr="005B05EF">
                    <w:rPr>
                      <w:rFonts w:ascii="Times New Roman" w:hAnsi="Times New Roman" w:cs="Times New Roman"/>
                    </w:rPr>
                    <w:t xml:space="preserve">                          </w:t>
                  </w:r>
                  <w:r w:rsidRPr="005B05EF">
                    <w:rPr>
                      <w:rFonts w:ascii="Times New Roman" w:hAnsi="Times New Roman" w:cs="Times New Roman"/>
                    </w:rPr>
                    <w:t></w:t>
                  </w:r>
                </w:p>
              </w:tc>
            </w:tr>
          </w:tbl>
          <w:p w14:paraId="6F2B5F1E" w14:textId="77777777" w:rsidR="002A730C" w:rsidRPr="005B05EF" w:rsidRDefault="002A730C" w:rsidP="0033630A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2D587A" w14:textId="77777777" w:rsidR="001E152B" w:rsidRDefault="001E152B" w:rsidP="001E152B">
      <w:pPr>
        <w:rPr>
          <w:rFonts w:ascii="Times New Roman" w:hAnsi="Times New Roman" w:cs="Times New Roman"/>
        </w:rPr>
      </w:pPr>
    </w:p>
    <w:p w14:paraId="29B25CF9" w14:textId="77777777" w:rsidR="003511E6" w:rsidRPr="005B05EF" w:rsidRDefault="003511E6" w:rsidP="001E152B">
      <w:pPr>
        <w:rPr>
          <w:rFonts w:ascii="Times New Roman" w:hAnsi="Times New Roman" w:cs="Times New Roman"/>
        </w:rPr>
      </w:pPr>
    </w:p>
    <w:p w14:paraId="2081FDC5" w14:textId="06A572AF" w:rsidR="002A730C" w:rsidRPr="005B05EF" w:rsidRDefault="002A730C" w:rsidP="001E152B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ІІ.2) Количество или обем на обекта на процедурата</w:t>
      </w:r>
    </w:p>
    <w:p w14:paraId="35F134DA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5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77"/>
      </w:tblGrid>
      <w:tr w:rsidR="002A730C" w:rsidRPr="005B05EF" w14:paraId="60B52ACA" w14:textId="77777777" w:rsidTr="003511E6">
        <w:trPr>
          <w:trHeight w:val="1393"/>
        </w:trPr>
        <w:tc>
          <w:tcPr>
            <w:tcW w:w="9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55136" w14:textId="02A2B0C5" w:rsidR="002A730C" w:rsidRDefault="002A730C" w:rsidP="00DC40E9">
            <w:pPr>
              <w:ind w:firstLine="714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</w:rPr>
              <w:t xml:space="preserve">Общо количество или обем </w:t>
            </w:r>
            <w:r w:rsidRPr="005B05EF">
              <w:rPr>
                <w:rFonts w:ascii="Times New Roman" w:hAnsi="Times New Roman" w:cs="Times New Roman"/>
              </w:rPr>
              <w:t>(включително всички обособени позиции, когато е приложимо)</w:t>
            </w:r>
          </w:p>
          <w:p w14:paraId="36643914" w14:textId="77777777" w:rsidR="00D33CC0" w:rsidRPr="005B05EF" w:rsidRDefault="00D33CC0" w:rsidP="00DC40E9">
            <w:pPr>
              <w:ind w:firstLine="714"/>
              <w:rPr>
                <w:rFonts w:ascii="Times New Roman" w:hAnsi="Times New Roman" w:cs="Times New Roman"/>
              </w:rPr>
            </w:pPr>
          </w:p>
          <w:p w14:paraId="25E72240" w14:textId="77777777" w:rsidR="00086607" w:rsidRPr="00697090" w:rsidRDefault="00086607" w:rsidP="00086607">
            <w:pPr>
              <w:ind w:firstLine="709"/>
              <w:rPr>
                <w:rFonts w:ascii="Times New Roman" w:eastAsia="Times New Roman" w:hAnsi="Times New Roman" w:cs="Times New Roman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bg-BG"/>
              </w:rPr>
              <w:t>В предмета на публичната обява са включени следните събития:</w:t>
            </w:r>
          </w:p>
          <w:p w14:paraId="2F19C805" w14:textId="77777777" w:rsidR="00086607" w:rsidRPr="00CD7F2E" w:rsidRDefault="00086607" w:rsidP="00086607">
            <w:pPr>
              <w:pStyle w:val="ListParagraph"/>
              <w:numPr>
                <w:ilvl w:val="0"/>
                <w:numId w:val="26"/>
              </w:numPr>
              <w:autoSpaceDE/>
              <w:spacing w:after="160" w:line="259" w:lineRule="auto"/>
              <w:ind w:left="0" w:firstLine="709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D7F2E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Осигуряване на логистика при реализиране на предвидения в Дейност 1 Работен семинар (Workshop):</w:t>
            </w:r>
            <w:r w:rsidRPr="00697090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</w:t>
            </w:r>
          </w:p>
          <w:tbl>
            <w:tblPr>
              <w:tblW w:w="921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086607" w:rsidRPr="002A2247" w14:paraId="2BE7076B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0B1B2855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Провеждане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еднодневен работен семинар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в гр.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София</w:t>
                  </w:r>
                </w:p>
              </w:tc>
            </w:tr>
            <w:tr w:rsidR="00086607" w:rsidRPr="002A2247" w14:paraId="7BB6DF58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91452BC" w14:textId="495931FD" w:rsidR="00086607" w:rsidRPr="002A2247" w:rsidRDefault="00086607" w:rsidP="00E30722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1. Място на провеждане: гр.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София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5AFAC73C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31A32622" w14:textId="57AA775E" w:rsidR="00086607" w:rsidRPr="002A2247" w:rsidRDefault="00086607" w:rsidP="00C04BCE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Период на провеждане:  </w:t>
                  </w:r>
                  <w:r w:rsidR="00C04BC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</w:t>
                  </w:r>
                  <w:r w:rsidR="00741D89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</w:t>
                  </w:r>
                  <w:r w:rsidR="001636B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  <w:r w:rsidR="00C04BC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</w:t>
                  </w:r>
                  <w:r w:rsidR="001636B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0.2023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086607" w:rsidRPr="002A2247" w14:paraId="3C038212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1BA1D50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Продължителност: 1 ден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700E0262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DA1B79D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4. Прогнозен брой лица: 12 човека.</w:t>
                  </w:r>
                </w:p>
              </w:tc>
            </w:tr>
            <w:tr w:rsidR="00F97D97" w:rsidRPr="002A2247" w14:paraId="215BD8F6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F3E65E4" w14:textId="77777777" w:rsidR="00F97D97" w:rsidRDefault="00F97D97" w:rsidP="00F97D97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5. 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Наем на зала за 12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включено озвучаване, микрофони, мултимедия, химикал, бележник и папка за всеки участник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. </w:t>
                  </w:r>
                </w:p>
                <w:p w14:paraId="618E0B7E" w14:textId="3B511D59" w:rsidR="00F97D97" w:rsidRPr="00990569" w:rsidRDefault="00F97D97" w:rsidP="00F97D97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Семинарът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следва да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е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проведе 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в 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хотел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минимум четири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звезди.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 w:rsidR="00990569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Не се предвижда нощувка за участниците в работния семинар.</w:t>
                  </w:r>
                </w:p>
              </w:tc>
            </w:tr>
            <w:tr w:rsidR="00F97D97" w:rsidRPr="00697090" w14:paraId="23CA297E" w14:textId="77777777" w:rsidTr="001B73DD">
              <w:trPr>
                <w:trHeight w:val="1535"/>
              </w:trPr>
              <w:tc>
                <w:tcPr>
                  <w:tcW w:w="9214" w:type="dxa"/>
                  <w:shd w:val="clear" w:color="auto" w:fill="auto"/>
                </w:tcPr>
                <w:p w14:paraId="1DA67A67" w14:textId="77777777" w:rsidR="00F97D97" w:rsidRPr="002A2247" w:rsidRDefault="00F97D97" w:rsidP="00F97D97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6.Осигуряване на храна на участниците в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семинара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:</w:t>
                  </w:r>
                </w:p>
                <w:p w14:paraId="16B27AAB" w14:textId="2C182D3A" w:rsidR="00F97D97" w:rsidRDefault="00F97D97" w:rsidP="00F97D97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Обяд в ресторант на хотела с включена минерална вода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(минимум 500 мл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на човек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и безалкохолни напитки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 човека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58189CE7" w14:textId="77777777" w:rsidR="00F97D97" w:rsidRPr="002A2247" w:rsidRDefault="00F97D97" w:rsidP="00F97D97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Две кафе-паузи, като всяка включва кафе, чай, минерална вода (минимум 500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), дребни сладки и соленки за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човека;</w:t>
                  </w:r>
                </w:p>
                <w:p w14:paraId="5D04FF7C" w14:textId="43483F41" w:rsidR="00F97D97" w:rsidRPr="002A2247" w:rsidRDefault="00F97D97" w:rsidP="00F97D97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4 зареждания на залата с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минерална вода (минимум 500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) –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</w:tbl>
          <w:p w14:paraId="76FCCC78" w14:textId="77777777" w:rsidR="00086607" w:rsidRPr="00697090" w:rsidRDefault="00086607" w:rsidP="000866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805CEB" w14:textId="77777777" w:rsidR="00B924CD" w:rsidRPr="00697090" w:rsidRDefault="00B924CD" w:rsidP="00B924CD">
            <w:pPr>
              <w:ind w:left="5" w:right="181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C73FC8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Максимално допустимата стойност 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за о</w:t>
            </w:r>
            <w:r w:rsidRPr="004D48A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сигуряване на логистика при реализиране на предвидения в Дейност 1 Работен семинар (Workshop)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 </w:t>
            </w:r>
            <w:r w:rsidRPr="00233D06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за 1 (един) участник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 е в размер на</w:t>
            </w:r>
            <w:r>
              <w:t xml:space="preserve"> </w:t>
            </w:r>
            <w:r w:rsidRPr="00B924CD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111,1</w:t>
            </w:r>
            <w:r w:rsidRPr="00697090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2</w:t>
            </w:r>
            <w:r w:rsidRPr="00B924CD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 лв.</w:t>
            </w:r>
            <w:r w:rsidRPr="00B924CD">
              <w:t xml:space="preserve"> </w:t>
            </w:r>
            <w:r w:rsidRPr="00B924CD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без включен ДДС;</w:t>
            </w:r>
          </w:p>
          <w:p w14:paraId="685595D9" w14:textId="77777777" w:rsidR="00B924CD" w:rsidRPr="00697090" w:rsidRDefault="00B924CD" w:rsidP="000866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D476C3" w14:textId="77777777" w:rsidR="00086607" w:rsidRPr="00086607" w:rsidRDefault="00086607" w:rsidP="00086607">
            <w:pPr>
              <w:pStyle w:val="ListParagraph"/>
              <w:numPr>
                <w:ilvl w:val="0"/>
                <w:numId w:val="26"/>
              </w:numPr>
              <w:autoSpaceDE/>
              <w:spacing w:after="160" w:line="259" w:lineRule="auto"/>
              <w:ind w:left="0" w:firstLine="709"/>
              <w:contextualSpacing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787997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Осигуряване</w:t>
            </w:r>
            <w: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на логистика при реализиране на предвидените събития в Дейност 2</w:t>
            </w:r>
            <w:r w:rsidRPr="00787997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:</w:t>
            </w:r>
          </w:p>
          <w:p w14:paraId="3DC16445" w14:textId="77777777" w:rsidR="00086607" w:rsidRPr="00787997" w:rsidRDefault="00086607" w:rsidP="00086607">
            <w:pPr>
              <w:pStyle w:val="ListParagraph"/>
              <w:autoSpaceDE/>
              <w:spacing w:after="160" w:line="259" w:lineRule="auto"/>
              <w:ind w:left="709"/>
              <w:contextualSpacing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</w:p>
          <w:p w14:paraId="29DCCA04" w14:textId="77777777" w:rsidR="00086607" w:rsidRPr="00640CBB" w:rsidRDefault="00086607" w:rsidP="00086607">
            <w:pPr>
              <w:pStyle w:val="ListParagraph"/>
              <w:numPr>
                <w:ilvl w:val="1"/>
                <w:numId w:val="26"/>
              </w:numPr>
              <w:autoSpaceDE/>
              <w:spacing w:after="160" w:line="259" w:lineRule="auto"/>
              <w:ind w:left="0" w:firstLine="709"/>
              <w:contextualSpacing/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</w:pPr>
            <w:r w:rsidRPr="00640CBB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>Първи тридневен обучителен</w:t>
            </w:r>
            <w:r w:rsidRPr="00697090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 xml:space="preserve"> </w:t>
            </w:r>
            <w:r w:rsidRPr="00640CBB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>семинар с две нощувки:</w:t>
            </w:r>
          </w:p>
          <w:tbl>
            <w:tblPr>
              <w:tblW w:w="921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086607" w:rsidRPr="002A2247" w14:paraId="03E28BEA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163ED79E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Провеждане на тридневно обучение </w:t>
                  </w:r>
                </w:p>
              </w:tc>
            </w:tr>
            <w:tr w:rsidR="00086607" w:rsidRPr="002A2247" w14:paraId="1318B45B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251E3660" w14:textId="25F18E8B" w:rsidR="00086607" w:rsidRPr="002A2247" w:rsidRDefault="00086607" w:rsidP="00A63E75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1. Място на провеждане: </w:t>
                  </w:r>
                  <w:r w:rsidRPr="00D77D75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на територията на Република България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62869989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35CBB25E" w14:textId="5C2AB78F" w:rsidR="00086607" w:rsidRPr="002A2247" w:rsidRDefault="00086607" w:rsidP="00874D47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Период на провеждане:  </w:t>
                  </w:r>
                  <w:r w:rsidR="00874D47" w:rsidRPr="00874D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17</w:t>
                  </w:r>
                  <w:r w:rsidR="00626312" w:rsidRPr="00874D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.1</w:t>
                  </w:r>
                  <w:r w:rsidR="00874D47" w:rsidRPr="00874D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</w:t>
                  </w:r>
                  <w:r w:rsidR="00626312" w:rsidRPr="00874D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.2023 – </w:t>
                  </w:r>
                  <w:r w:rsidR="00874D47" w:rsidRPr="00874D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19</w:t>
                  </w:r>
                  <w:r w:rsidR="00626312" w:rsidRPr="00874D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.1</w:t>
                  </w:r>
                  <w:r w:rsidR="00874D47" w:rsidRPr="00874D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</w:t>
                  </w:r>
                  <w:r w:rsidR="00626312" w:rsidRPr="00874D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.2023.</w:t>
                  </w:r>
                </w:p>
              </w:tc>
            </w:tr>
            <w:tr w:rsidR="00086607" w:rsidRPr="002A2247" w14:paraId="504FC22C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0BD115B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Продължителност: 3 дни.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086607" w:rsidRPr="002A2247" w14:paraId="0687C50A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1ED90454" w14:textId="34492121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4. Прогнозен брой лица: </w:t>
                  </w:r>
                  <w:r w:rsidR="00697090" w:rsidRPr="00FD3C5C">
                    <w:rPr>
                      <w:rFonts w:ascii="Times New Roman" w:eastAsia="Times New Roman" w:hAnsi="Times New Roman" w:cs="Times New Roman"/>
                      <w:szCs w:val="24"/>
                      <w:lang w:val="en-US" w:eastAsia="bg-BG"/>
                    </w:rPr>
                    <w:t>80</w:t>
                  </w:r>
                  <w:r w:rsidRPr="00FD3C5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човека.</w:t>
                  </w:r>
                </w:p>
              </w:tc>
            </w:tr>
            <w:tr w:rsidR="00086607" w:rsidRPr="002A2247" w14:paraId="39A1D49F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219EBECA" w14:textId="55A9A839" w:rsidR="00086607" w:rsidRPr="00735C9E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5. Настаняване на приблизително </w:t>
                  </w:r>
                  <w:r w:rsidR="00697090" w:rsidRPr="00FD3C5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 w:rsidRPr="00FD3C5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 човека –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2 нощувки с включена закуска. Настаняването следва да е в 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хотел минимум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четири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звезди.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</w:p>
                <w:p w14:paraId="620A2106" w14:textId="4E856183" w:rsidR="00086607" w:rsidRPr="006763F7" w:rsidRDefault="00086607" w:rsidP="00874D47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Н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астаняването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на участниците 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да бъде в </w:t>
                  </w:r>
                  <w:r w:rsidR="00697090" w:rsidRPr="00FD3C5C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80</w:t>
                  </w:r>
                  <w:r w:rsidRPr="00FD3C5C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самостоятелни стаи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в един хотел или в два хотела, които 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са на разстояние един от друг не повече от </w:t>
                  </w:r>
                  <w:r w:rsidRPr="0069709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5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00 метра.</w:t>
                  </w:r>
                  <w:r w:rsidRPr="00CD7F2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Настаняването на </w:t>
                  </w:r>
                  <w:r w:rsidR="00874D47" w:rsidRPr="00874D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17</w:t>
                  </w:r>
                  <w:r w:rsidR="0097090F" w:rsidRPr="00874D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.1</w:t>
                  </w:r>
                  <w:r w:rsidR="00874D47" w:rsidRPr="00874D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1</w:t>
                  </w:r>
                  <w:r w:rsidR="0097090F" w:rsidRPr="00874D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.2023</w:t>
                  </w:r>
                  <w:r w:rsidRPr="00874D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да не е по-късно от 14 ч. и освобождаване на </w:t>
                  </w:r>
                  <w:r w:rsidR="00874D47" w:rsidRPr="00874D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19</w:t>
                  </w:r>
                  <w:r w:rsidR="0097090F" w:rsidRPr="00874D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.1</w:t>
                  </w:r>
                  <w:r w:rsidR="00874D47" w:rsidRPr="00874D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1</w:t>
                  </w:r>
                  <w:r w:rsidR="0097090F" w:rsidRPr="00874D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.2023</w:t>
                  </w:r>
                  <w:r w:rsidRPr="00874D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не по-рано от 1</w:t>
                  </w:r>
                  <w:r w:rsidR="00FD3C5C" w:rsidRPr="00874D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2</w:t>
                  </w:r>
                  <w:r w:rsidRPr="00874D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ч.</w:t>
                  </w:r>
                </w:p>
              </w:tc>
            </w:tr>
            <w:tr w:rsidR="00086607" w:rsidRPr="002A2247" w14:paraId="5853FE63" w14:textId="77777777" w:rsidTr="005C1BC8">
              <w:trPr>
                <w:trHeight w:val="1535"/>
              </w:trPr>
              <w:tc>
                <w:tcPr>
                  <w:tcW w:w="9214" w:type="dxa"/>
                  <w:shd w:val="clear" w:color="auto" w:fill="auto"/>
                </w:tcPr>
                <w:p w14:paraId="1066B1C1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lastRenderedPageBreak/>
                    <w:t>6.Осигуряване на храна на участниците:</w:t>
                  </w:r>
                </w:p>
                <w:p w14:paraId="4EBDF25C" w14:textId="0917E00E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 w:rsidR="007B4D92">
                    <w:rPr>
                      <w:rFonts w:ascii="Times New Roman" w:eastAsia="Times New Roman" w:hAnsi="Times New Roman" w:cs="Times New Roman"/>
                      <w:szCs w:val="24"/>
                      <w:lang w:val="en-US" w:eastAsia="bg-BG"/>
                    </w:rPr>
                    <w:t>1</w:t>
                  </w:r>
                  <w:r w:rsidR="00101EF6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бр.</w:t>
                  </w:r>
                  <w:r w:rsidR="007B4D92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разширена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кафе-пауз</w:t>
                  </w:r>
                  <w:r w:rsidR="007B4D92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, като включва кафе, чай, минерална вода (минимум 500 </w:t>
                  </w:r>
                  <w:r w:rsidR="00A425EC" w:rsidRP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),</w:t>
                  </w:r>
                  <w:r w:rsidR="00101EF6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дребни сладки и соленки –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за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 w:rsidR="00697090" w:rsidRPr="00FD3C5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 w:rsidRPr="00FD3C5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</w:t>
                  </w:r>
                  <w:r w:rsidR="00101EF6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14782D7D" w14:textId="05E952D4" w:rsidR="007B4D92" w:rsidRPr="002A2247" w:rsidRDefault="007B4D92" w:rsidP="007B4D92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 бр.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кафе-паузи, като всяка включва кафе, чай, минерална вода (минимум 500 </w:t>
                  </w:r>
                  <w:r w:rsidRP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) –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за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 w:rsidRPr="00FD3C5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68078491" w14:textId="2D7521FB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 w:rsidR="00FD3C5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бр. обяд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на блок маса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– за </w:t>
                  </w:r>
                  <w:r w:rsid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0375A404" w14:textId="147356AF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- 2 бр. вечеря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на блок маса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– за </w:t>
                  </w:r>
                  <w:r w:rsid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5321F229" w14:textId="15BF81C8" w:rsidR="00086607" w:rsidRPr="002A2247" w:rsidRDefault="00101EF6" w:rsidP="007B4D92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- 7</w:t>
                  </w:r>
                  <w:r w:rsidR="0008660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зареждания на зала с </w:t>
                  </w:r>
                  <w:r w:rsidR="00086607" w:rsidRPr="00CB7B4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минерална вода (минимум 500 </w:t>
                  </w:r>
                  <w:r w:rsidR="00A425EC"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="00086607" w:rsidRPr="00CB7B4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</w:t>
                  </w:r>
                  <w:r w:rsidR="0008660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 </w:t>
                  </w:r>
                  <w:r w:rsid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 човека</w:t>
                  </w:r>
                  <w:r w:rsidR="0008660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704A9EE2" w14:textId="77777777" w:rsidTr="005C1BC8">
              <w:trPr>
                <w:trHeight w:val="330"/>
              </w:trPr>
              <w:tc>
                <w:tcPr>
                  <w:tcW w:w="9214" w:type="dxa"/>
                  <w:shd w:val="clear" w:color="auto" w:fill="auto"/>
                </w:tcPr>
                <w:p w14:paraId="29530098" w14:textId="4E800ED9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7. 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Наем на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конферентна 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зала: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>1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 бр.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с капацитет минимум </w:t>
                  </w:r>
                  <w:r w:rsidR="00697090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0 места при подредба тип класна стая с включено озвучаване, микрофони, мултимедия, екран, химикал, бележник, папка за всеки участник </w:t>
                  </w:r>
                  <w:r w:rsidR="00D33CC0"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– 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>за 3 дни, в хотела, в който са настанени участниците.</w:t>
                  </w:r>
                </w:p>
              </w:tc>
            </w:tr>
            <w:tr w:rsidR="00086607" w:rsidRPr="002A2247" w14:paraId="108C15E6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</w:tcPr>
                <w:p w14:paraId="79BE31DE" w14:textId="3528D109" w:rsidR="00086607" w:rsidRPr="002A2247" w:rsidRDefault="00086607" w:rsidP="00101EF6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Паркинг за минимум </w:t>
                  </w:r>
                  <w:r w:rsidR="00101EF6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автомобила за 3 дни, до</w:t>
                  </w:r>
                  <w:r w:rsidRPr="0084423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хотела, в който са настанени участниците.</w:t>
                  </w:r>
                </w:p>
              </w:tc>
            </w:tr>
          </w:tbl>
          <w:p w14:paraId="6930E2F5" w14:textId="77777777" w:rsidR="00086607" w:rsidRPr="00697090" w:rsidRDefault="00086607" w:rsidP="00086607">
            <w:pPr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</w:p>
          <w:p w14:paraId="4C79A2FA" w14:textId="5E3AC459" w:rsidR="00B924CD" w:rsidRPr="00697090" w:rsidRDefault="00B924CD" w:rsidP="00B924CD">
            <w:pPr>
              <w:ind w:right="181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B924CD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>Максимално допустимата стойност за реализиране  на първи тридневен обучителен семинар с две нощувки</w:t>
            </w:r>
            <w:r w:rsidRPr="00B924CD">
              <w:rPr>
                <w:b/>
                <w:bCs/>
              </w:rPr>
              <w:t xml:space="preserve"> </w:t>
            </w:r>
            <w:r w:rsidRPr="00B924CD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за 1 (един) участник е в размер на: </w:t>
            </w:r>
            <w:r w:rsidR="00697090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>325</w:t>
            </w:r>
            <w:r w:rsidRPr="00B924CD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 лв. без включен ДДС</w:t>
            </w:r>
            <w:r w:rsidRPr="00697090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>.</w:t>
            </w:r>
          </w:p>
          <w:p w14:paraId="716E1CB8" w14:textId="77777777" w:rsidR="00B924CD" w:rsidRPr="00697090" w:rsidRDefault="00B924CD" w:rsidP="00086607">
            <w:pPr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</w:p>
          <w:p w14:paraId="137FB902" w14:textId="77777777" w:rsidR="00086607" w:rsidRPr="00640CBB" w:rsidRDefault="00086607" w:rsidP="00086607">
            <w:pPr>
              <w:pStyle w:val="ListParagraph"/>
              <w:numPr>
                <w:ilvl w:val="1"/>
                <w:numId w:val="26"/>
              </w:numPr>
              <w:autoSpaceDE/>
              <w:spacing w:after="160" w:line="259" w:lineRule="auto"/>
              <w:ind w:left="0" w:firstLine="709"/>
              <w:contextualSpacing/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</w:pPr>
            <w:r w:rsidRPr="00640CBB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>Втори тридневен обучителен семинар с две нощувки:</w:t>
            </w:r>
          </w:p>
          <w:tbl>
            <w:tblPr>
              <w:tblW w:w="921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086607" w:rsidRPr="002A2247" w14:paraId="7F5755CD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25E939B3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Провеждане на тридневно обучение </w:t>
                  </w:r>
                </w:p>
              </w:tc>
            </w:tr>
            <w:tr w:rsidR="00086607" w:rsidRPr="002A2247" w14:paraId="550AB1DB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4838824" w14:textId="7EE55500" w:rsidR="00086607" w:rsidRPr="0016393B" w:rsidRDefault="00086607" w:rsidP="00C75B81">
                  <w:pPr>
                    <w:pStyle w:val="ListParagraph"/>
                    <w:numPr>
                      <w:ilvl w:val="0"/>
                      <w:numId w:val="27"/>
                    </w:numPr>
                    <w:autoSpaceDE/>
                    <w:ind w:left="213" w:hanging="213"/>
                    <w:contextualSpacing/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16393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Място на провеждане: </w:t>
                  </w:r>
                  <w:r w:rsidRPr="00D77D75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на територията на Република България</w:t>
                  </w:r>
                </w:p>
              </w:tc>
            </w:tr>
            <w:tr w:rsidR="00086607" w:rsidRPr="002A2247" w14:paraId="7CEA7E6B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1656042A" w14:textId="072509E0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Период на провеждане:  </w:t>
                  </w:r>
                  <w:r w:rsidR="00626312" w:rsidRPr="00626312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01.12.2023 – 03.12.2023.</w:t>
                  </w:r>
                </w:p>
              </w:tc>
            </w:tr>
            <w:tr w:rsidR="00086607" w:rsidRPr="002A2247" w14:paraId="79C9F593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4B00D3CB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Продължителност: 3 дни.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  <w:tr w:rsidR="00086607" w:rsidRPr="002A2247" w14:paraId="2BF5AFAE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3DEF8A5" w14:textId="760ADCC1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4. Прогнозен брой лица: </w:t>
                  </w:r>
                  <w:r w:rsid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човека.</w:t>
                  </w:r>
                </w:p>
              </w:tc>
            </w:tr>
            <w:tr w:rsidR="00086607" w:rsidRPr="002A2247" w14:paraId="4186210D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0B61629B" w14:textId="4169A26C" w:rsidR="00086607" w:rsidRPr="00735C9E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5. Настаняване на приблизително </w:t>
                  </w:r>
                  <w:r w:rsid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– 2 нощувки с включена закуска. Настаняването следва да е в 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хотел минимум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четири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звезди.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</w:p>
                <w:p w14:paraId="32109739" w14:textId="0B9007C2" w:rsidR="00086607" w:rsidRPr="006763F7" w:rsidRDefault="00086607" w:rsidP="00101EF6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Н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астаняването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на участниците 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да бъде в </w:t>
                  </w:r>
                  <w:r w:rsidR="00697090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0 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самостоятелн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и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ста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и в един хотел или в два хотела, които са на разстояние един от друг не повече от </w:t>
                  </w:r>
                  <w:r w:rsidR="00D55EE2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00 метра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.</w:t>
                  </w:r>
                  <w:r w:rsidRPr="003C3F3D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 w:rsidRPr="003C3F3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Настаняване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то</w:t>
                  </w:r>
                  <w:r w:rsidRPr="003C3F3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на </w:t>
                  </w:r>
                  <w:r w:rsidR="00504216" w:rsidRPr="00504216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01.12.2023</w:t>
                  </w:r>
                  <w:r w:rsidRPr="003C3F3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да </w:t>
                  </w:r>
                  <w:r w:rsidRPr="003C3F3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е </w:t>
                  </w:r>
                  <w:r w:rsidRPr="003C3F3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по-късно от 14 ч. и освобождаване на </w:t>
                  </w:r>
                  <w:r w:rsidR="00504216" w:rsidRPr="00504216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03.12.2023.</w:t>
                  </w:r>
                  <w:r w:rsidRPr="003C3F3D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не по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-рано от 1</w:t>
                  </w:r>
                  <w:r w:rsidR="00101EF6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2</w:t>
                  </w:r>
                  <w:r w:rsidRPr="00CD7F2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ч.</w:t>
                  </w:r>
                </w:p>
              </w:tc>
            </w:tr>
            <w:tr w:rsidR="00086607" w:rsidRPr="002A2247" w14:paraId="0B4F7E22" w14:textId="77777777" w:rsidTr="005C1BC8">
              <w:trPr>
                <w:trHeight w:val="1535"/>
              </w:trPr>
              <w:tc>
                <w:tcPr>
                  <w:tcW w:w="9214" w:type="dxa"/>
                  <w:shd w:val="clear" w:color="auto" w:fill="auto"/>
                </w:tcPr>
                <w:p w14:paraId="6B5D1FBC" w14:textId="0A567B9C" w:rsidR="00101EF6" w:rsidRPr="002A2247" w:rsidRDefault="00086607" w:rsidP="00101EF6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6.</w:t>
                  </w:r>
                  <w:r w:rsidR="00101EF6"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Осигуряване на храна на участниците:</w:t>
                  </w:r>
                </w:p>
                <w:p w14:paraId="6AE4A46D" w14:textId="77777777" w:rsidR="00807E07" w:rsidRDefault="00807E07" w:rsidP="00807E07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val="en-US" w:eastAsia="bg-BG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бр. разширена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кафе-пауз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, като включва кафе, чай, минерална вода (минимум 500 </w:t>
                  </w:r>
                  <w:r w:rsidRP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),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дребни сладки и соленки –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за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 w:rsidRPr="00FD3C5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6084EB5F" w14:textId="77777777" w:rsidR="00807E07" w:rsidRPr="002A2247" w:rsidRDefault="00807E07" w:rsidP="00807E07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 бр.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кафе-паузи, като всяка включва кафе, чай, минерална вода (минимум 500 </w:t>
                  </w:r>
                  <w:r w:rsidRP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) –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за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 w:rsidRPr="00FD3C5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80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66468C6D" w14:textId="77777777" w:rsidR="00807E07" w:rsidRPr="002A2247" w:rsidRDefault="00807E07" w:rsidP="00807E07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бр. обяд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на блок маса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–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3B862789" w14:textId="77777777" w:rsidR="00807E07" w:rsidRDefault="00807E07" w:rsidP="00807E07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- 2 бр. вечеря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на блок маса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–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3FE33AB1" w14:textId="24A788DD" w:rsidR="00086607" w:rsidRPr="002A2247" w:rsidRDefault="00807E07" w:rsidP="00807E07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- 7 зареждания на зала с </w:t>
                  </w:r>
                  <w:r w:rsidRPr="00CB7B4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минерална вода (минимум 500 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CB7B4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 80 човека.</w:t>
                  </w:r>
                </w:p>
              </w:tc>
            </w:tr>
            <w:tr w:rsidR="00086607" w:rsidRPr="002A2247" w14:paraId="2757EDA6" w14:textId="77777777" w:rsidTr="005C1BC8">
              <w:trPr>
                <w:trHeight w:val="330"/>
              </w:trPr>
              <w:tc>
                <w:tcPr>
                  <w:tcW w:w="9214" w:type="dxa"/>
                  <w:shd w:val="clear" w:color="auto" w:fill="auto"/>
                </w:tcPr>
                <w:p w14:paraId="03A68C10" w14:textId="357E80A9" w:rsidR="00086607" w:rsidRPr="002A2247" w:rsidRDefault="00086607" w:rsidP="00D60300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7. 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Наем на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конферентна 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зала: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>1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 бр. 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с капацитет минимум </w:t>
                  </w:r>
                  <w:r w:rsidR="00D60300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 xml:space="preserve">0 места при подредба тип класна стая с включено озвучаване, микрофони, мултимедия, екран, химикал, бележник, папка за всеки участник </w:t>
                  </w:r>
                  <w:r w:rsidR="00D33CC0"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– </w:t>
                  </w:r>
                  <w:r w:rsidRPr="00735C9E">
                    <w:rPr>
                      <w:rFonts w:ascii="Times New Roman" w:eastAsia="Times New Roman" w:hAnsi="Times New Roman" w:cs="Times New Roman"/>
                      <w:color w:val="000000" w:themeColor="text1"/>
                      <w:szCs w:val="24"/>
                      <w:lang w:eastAsia="bg-BG"/>
                    </w:rPr>
                    <w:t>за 3 дни, в хотела, в който са настанени участниците.</w:t>
                  </w:r>
                </w:p>
              </w:tc>
            </w:tr>
            <w:tr w:rsidR="00086607" w:rsidRPr="002A2247" w14:paraId="2E239521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</w:tcPr>
                <w:p w14:paraId="7344B6BE" w14:textId="3F2C4B1C" w:rsidR="00086607" w:rsidRPr="002A2247" w:rsidRDefault="00086607" w:rsidP="00D60300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8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Паркинг за минимум </w:t>
                  </w:r>
                  <w:r w:rsidR="00D6030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0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автомобила за 3 дни, до</w:t>
                  </w:r>
                  <w:r w:rsidRPr="0084423A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хотела, в който са настанени участниците.</w:t>
                  </w:r>
                </w:p>
              </w:tc>
            </w:tr>
          </w:tbl>
          <w:p w14:paraId="261CE171" w14:textId="77777777" w:rsidR="00086607" w:rsidRPr="00697090" w:rsidRDefault="00086607" w:rsidP="00086607">
            <w:pPr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</w:p>
          <w:p w14:paraId="618DF0C5" w14:textId="12770309" w:rsidR="00B924CD" w:rsidRPr="00697090" w:rsidRDefault="00B924CD" w:rsidP="00B924CD">
            <w:pPr>
              <w:ind w:right="181"/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  <w:r w:rsidRPr="003D534E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Максимално допустимата стойност за реализиране  на втори тридневен обучителен семинар с две нощувки за 1 (един) </w:t>
            </w:r>
            <w:r w:rsidRPr="003511E6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участник е в размер на: </w:t>
            </w:r>
            <w:r w:rsidR="00697090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>325</w:t>
            </w:r>
            <w:r w:rsidRPr="003511E6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 лв. без</w:t>
            </w:r>
            <w:r w:rsidRPr="003D534E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 включен ДДС</w:t>
            </w:r>
          </w:p>
          <w:p w14:paraId="1D5AA104" w14:textId="77777777" w:rsidR="00B924CD" w:rsidRPr="00697090" w:rsidRDefault="00B924CD" w:rsidP="00086607">
            <w:pPr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</w:p>
          <w:p w14:paraId="42C0E848" w14:textId="77777777" w:rsidR="00B924CD" w:rsidRPr="00697090" w:rsidRDefault="00B924CD" w:rsidP="00086607">
            <w:pPr>
              <w:rPr>
                <w:rFonts w:ascii="Times New Roman" w:eastAsia="Times New Roman" w:hAnsi="Times New Roman" w:cs="Times New Roman"/>
                <w:b/>
                <w:szCs w:val="24"/>
                <w:lang w:eastAsia="bg-BG"/>
              </w:rPr>
            </w:pPr>
          </w:p>
          <w:p w14:paraId="3D016658" w14:textId="77777777" w:rsidR="00086607" w:rsidRPr="00640CBB" w:rsidRDefault="00086607" w:rsidP="00086607">
            <w:pPr>
              <w:pStyle w:val="ListParagraph"/>
              <w:numPr>
                <w:ilvl w:val="1"/>
                <w:numId w:val="26"/>
              </w:numPr>
              <w:autoSpaceDE/>
              <w:spacing w:after="160" w:line="259" w:lineRule="auto"/>
              <w:ind w:left="0" w:firstLine="709"/>
              <w:contextualSpacing/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</w:pPr>
            <w:r w:rsidRPr="00640CBB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lastRenderedPageBreak/>
              <w:t>Осигуряване на логистика при посещение в Кралство Норвегия:</w:t>
            </w:r>
          </w:p>
          <w:tbl>
            <w:tblPr>
              <w:tblW w:w="921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086607" w:rsidRPr="002A2247" w14:paraId="5B2FDCEB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79C023F1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Осигуряване на логистика при пътуване от гр. София до гр. Осло и обратно: </w:t>
                  </w:r>
                </w:p>
              </w:tc>
            </w:tr>
            <w:tr w:rsidR="00086607" w:rsidRPr="002A2247" w14:paraId="4AE45179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63B13B0" w14:textId="77777777" w:rsidR="00086607" w:rsidRPr="000452BF" w:rsidRDefault="00086607" w:rsidP="005C1BC8">
                  <w:pPr>
                    <w:pStyle w:val="ListParagraph"/>
                    <w:numPr>
                      <w:ilvl w:val="0"/>
                      <w:numId w:val="28"/>
                    </w:numPr>
                    <w:autoSpaceDE/>
                    <w:ind w:left="213" w:hanging="213"/>
                    <w:contextualSpacing/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0452BF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Двупосочни самолетни билети от София до Осло (икономична класа) с включен ръчен багаж до 10 кг и по един чекиран багаж до 23 кг. </w:t>
                  </w:r>
                </w:p>
                <w:p w14:paraId="336F2B7E" w14:textId="77777777" w:rsidR="00086607" w:rsidRPr="0041013C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0452BF">
                    <w:rPr>
                      <w:rFonts w:ascii="Times New Roman" w:eastAsia="Calibri" w:hAnsi="Times New Roman" w:cs="Times New Roman"/>
                      <w:b/>
                      <w:szCs w:val="24"/>
                    </w:rPr>
                    <w:t>При липса на директен полет, същият да</w:t>
                  </w:r>
                  <w:r w:rsidRPr="000452BF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бъде с не повече от едно прекачване</w:t>
                  </w:r>
                  <w:r w:rsidRPr="000452BF">
                    <w:rPr>
                      <w:rFonts w:ascii="Times New Roman" w:eastAsia="Calibri" w:hAnsi="Times New Roman" w:cs="Times New Roman"/>
                      <w:b/>
                      <w:szCs w:val="24"/>
                    </w:rPr>
                    <w:t>, с подходяща връзка и разумен престой на междинно летище.</w:t>
                  </w:r>
                </w:p>
              </w:tc>
            </w:tr>
            <w:tr w:rsidR="00086607" w:rsidRPr="002A2247" w14:paraId="589A247B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34165A7C" w14:textId="0A5C6C45" w:rsidR="00086607" w:rsidRPr="002A2247" w:rsidRDefault="00086607" w:rsidP="00D60300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Заминаване от София за Осло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:  </w:t>
                  </w:r>
                  <w:r w:rsidR="00D6030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  <w:r w:rsidR="00D6030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.2023. </w:t>
                  </w:r>
                </w:p>
              </w:tc>
            </w:tr>
            <w:tr w:rsidR="00086607" w:rsidRPr="002A2247" w14:paraId="56B0D0DB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2C766FEE" w14:textId="11D88DD5" w:rsidR="00086607" w:rsidRPr="002A2247" w:rsidRDefault="00086607" w:rsidP="00D60300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3. Връщане от Осло в София: </w:t>
                  </w:r>
                  <w:r w:rsidR="00D6030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  <w:r w:rsidR="00D6030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.2023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0D6CDEBD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84941C4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4. Прогнозен брой лица: 8 човека.</w:t>
                  </w:r>
                </w:p>
              </w:tc>
            </w:tr>
            <w:tr w:rsidR="00086607" w:rsidRPr="002A2247" w14:paraId="267AF13D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4D1E8256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Хотелско настаняване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в гр.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Осло</w:t>
                  </w:r>
                </w:p>
              </w:tc>
            </w:tr>
            <w:tr w:rsidR="00086607" w:rsidRPr="002A2247" w14:paraId="7D01C9E3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5857C63" w14:textId="6C49F654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1. Място на провеждане: гр.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Осло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643FDB35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48AB0732" w14:textId="2AF569FA" w:rsidR="00086607" w:rsidRPr="002A2247" w:rsidRDefault="00086607" w:rsidP="00D60300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Период на провеждане:  </w:t>
                  </w:r>
                  <w:r w:rsidR="00D6030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  <w:r w:rsidR="00D6030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.2023 - </w:t>
                  </w:r>
                  <w:r w:rsidR="00D6030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  <w:r w:rsidR="00D6030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.2023. </w:t>
                  </w:r>
                </w:p>
              </w:tc>
            </w:tr>
            <w:tr w:rsidR="00086607" w:rsidRPr="002A2247" w14:paraId="4CB98108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00C97C7D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Продължителност: 5 дни с 4 нощувки в гр. Осло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741A969A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0397DD8A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4. Прогнозен брой лица: 8 човека.</w:t>
                  </w:r>
                </w:p>
              </w:tc>
            </w:tr>
            <w:tr w:rsidR="00086607" w:rsidRPr="002A2247" w14:paraId="6DFBAA60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3B1076E0" w14:textId="77777777" w:rsidR="0008660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5. 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Хотелско настаняване на 8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с включена закуска 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в 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хотел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минимум три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звезди.</w:t>
                  </w:r>
                </w:p>
                <w:p w14:paraId="01AD3CA1" w14:textId="77777777" w:rsidR="00086607" w:rsidRPr="006763F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64397A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Настаняването на участниците да бъде в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8</w:t>
                  </w:r>
                  <w:r w:rsidRPr="0064397A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единични стаи със </w:t>
                  </w:r>
                  <w:r w:rsidRPr="0064397A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самостоятелни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бани.</w:t>
                  </w:r>
                </w:p>
              </w:tc>
            </w:tr>
            <w:tr w:rsidR="00086607" w:rsidRPr="002A2247" w14:paraId="0203169E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AC4266D" w14:textId="77777777" w:rsidR="00086607" w:rsidRPr="006763F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6. Здравни застраховки за периода на провеждане за всеки участник – 8 човека.</w:t>
                  </w:r>
                </w:p>
              </w:tc>
            </w:tr>
          </w:tbl>
          <w:p w14:paraId="4B8757FB" w14:textId="77777777" w:rsidR="00086607" w:rsidRDefault="00086607" w:rsidP="000866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6153797" w14:textId="77777777" w:rsidR="003511E6" w:rsidRDefault="003511E6" w:rsidP="003511E6">
            <w:pPr>
              <w:autoSpaceDE/>
              <w:ind w:firstLine="720"/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</w:pPr>
            <w:r w:rsidRPr="006572EF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Максимално допустим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ите</w:t>
            </w:r>
            <w:r w:rsidRPr="006572EF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 стойност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и</w:t>
            </w:r>
            <w:r w:rsidRPr="006572EF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 за осигуряване </w:t>
            </w:r>
            <w:r w:rsidRPr="004D48A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на логистика при посещение в Кралство Норвегия: </w:t>
            </w:r>
            <w:r w:rsidRPr="006572EF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о</w:t>
            </w:r>
            <w:r w:rsidRPr="004D48A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сигуряване на логистика при пътуване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, в това число и здравна застраховка,</w:t>
            </w:r>
            <w:r w:rsidRPr="004D48A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 от гр. София до гр. Осло и обратно</w:t>
            </w:r>
            <w:r w:rsidRPr="006572EF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, за 1 (един) участни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к са, както следва</w:t>
            </w:r>
            <w:r w:rsidRPr="006572EF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 xml:space="preserve">: </w:t>
            </w:r>
          </w:p>
          <w:p w14:paraId="37026BF4" w14:textId="086C0CFD" w:rsidR="003511E6" w:rsidRPr="00B61567" w:rsidRDefault="003511E6" w:rsidP="003511E6">
            <w:pPr>
              <w:autoSpaceDE/>
              <w:ind w:firstLine="720"/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position w:val="8"/>
                <w:szCs w:val="24"/>
              </w:rPr>
              <w:t>- за закупуване на д</w:t>
            </w:r>
            <w:r w:rsidRPr="004D48A7">
              <w:rPr>
                <w:rFonts w:ascii="Times New Roman" w:eastAsiaTheme="minorHAnsi" w:hAnsi="Times New Roman" w:cs="Times New Roman"/>
                <w:bCs/>
                <w:color w:val="000000"/>
                <w:position w:val="8"/>
                <w:szCs w:val="24"/>
              </w:rPr>
              <w:t xml:space="preserve">вупосочни самолетни билети от София до Осло (икономична класа) с включен ръчен багаж до 10 кг и </w:t>
            </w:r>
            <w:r w:rsidR="00D60300">
              <w:rPr>
                <w:rFonts w:ascii="Times New Roman" w:eastAsiaTheme="minorHAnsi" w:hAnsi="Times New Roman" w:cs="Times New Roman"/>
                <w:bCs/>
                <w:color w:val="000000"/>
                <w:position w:val="8"/>
                <w:szCs w:val="24"/>
              </w:rPr>
              <w:t>по един чекиран багаж до 23 кг.</w:t>
            </w:r>
            <w:r w:rsidRPr="004D48A7">
              <w:rPr>
                <w:rFonts w:ascii="Times New Roman" w:eastAsiaTheme="minorHAnsi" w:hAnsi="Times New Roman" w:cs="Times New Roman"/>
                <w:bCs/>
                <w:color w:val="000000"/>
                <w:position w:val="8"/>
                <w:szCs w:val="24"/>
              </w:rPr>
              <w:t xml:space="preserve"> </w:t>
            </w:r>
            <w:r w:rsidRPr="004D48A7">
              <w:rPr>
                <w:rFonts w:ascii="Times New Roman" w:eastAsiaTheme="minorHAnsi" w:hAnsi="Times New Roman" w:cs="Times New Roman"/>
                <w:color w:val="000000"/>
                <w:position w:val="8"/>
                <w:szCs w:val="24"/>
              </w:rPr>
              <w:t xml:space="preserve">– </w:t>
            </w:r>
            <w:r w:rsidRPr="00F929BF">
              <w:rPr>
                <w:rFonts w:ascii="Times New Roman" w:eastAsiaTheme="minorHAnsi" w:hAnsi="Times New Roman" w:cs="Times New Roman"/>
                <w:color w:val="000000"/>
                <w:position w:val="8"/>
                <w:szCs w:val="24"/>
              </w:rPr>
              <w:t xml:space="preserve">максимално </w:t>
            </w:r>
            <w:r w:rsidRPr="00B61567">
              <w:rPr>
                <w:rFonts w:ascii="Times New Roman" w:eastAsiaTheme="minorHAnsi" w:hAnsi="Times New Roman" w:cs="Times New Roman"/>
                <w:color w:val="000000"/>
                <w:position w:val="8"/>
                <w:szCs w:val="24"/>
              </w:rPr>
              <w:t xml:space="preserve">допустимата единична цена за 1 (един) участник в лева без включен ДДС е в размер на </w:t>
            </w:r>
            <w:r w:rsidRPr="00B61567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>1 250,00 лв.</w:t>
            </w:r>
          </w:p>
          <w:p w14:paraId="72F45025" w14:textId="77777777" w:rsidR="003511E6" w:rsidRPr="004D48A7" w:rsidRDefault="003511E6" w:rsidP="003511E6">
            <w:pPr>
              <w:autoSpaceDE/>
              <w:ind w:firstLine="720"/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</w:pPr>
            <w:r w:rsidRPr="00B61567">
              <w:rPr>
                <w:rFonts w:ascii="Times New Roman" w:eastAsiaTheme="minorHAnsi" w:hAnsi="Times New Roman" w:cs="Times New Roman"/>
                <w:bCs/>
                <w:color w:val="000000"/>
                <w:position w:val="8"/>
                <w:szCs w:val="24"/>
              </w:rPr>
              <w:t xml:space="preserve">- за хотелско настаняване в гр. Осло – 5 дни с 4 нощувки в гр. Осло, с включена закуска в хотел с минимум три звезди, в 8 единични стаи със самостоятелни бани – максимално допустимата единична цена за 1 (един) участник в лева без включен ДДС е в размер на </w:t>
            </w:r>
            <w:r w:rsidRPr="00B6156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1 666,69 лв.</w:t>
            </w:r>
          </w:p>
          <w:p w14:paraId="6374D753" w14:textId="77777777" w:rsidR="00D86E17" w:rsidRDefault="00D86E17" w:rsidP="0008660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24714F3" w14:textId="77777777" w:rsidR="00086607" w:rsidRPr="00640CBB" w:rsidRDefault="00086607" w:rsidP="00874D47">
            <w:pPr>
              <w:pStyle w:val="ListParagraph"/>
              <w:numPr>
                <w:ilvl w:val="0"/>
                <w:numId w:val="26"/>
              </w:numPr>
              <w:tabs>
                <w:tab w:val="left" w:pos="1000"/>
              </w:tabs>
              <w:autoSpaceDE/>
              <w:spacing w:after="160" w:line="259" w:lineRule="auto"/>
              <w:ind w:left="0" w:firstLine="709"/>
              <w:contextualSpacing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640CBB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Осигуряване на логистика при реализиране на предвидените в Дейност 3 две кръгли маси:</w:t>
            </w:r>
          </w:p>
          <w:p w14:paraId="40B7D1A9" w14:textId="77777777" w:rsidR="00B61567" w:rsidRPr="00B61567" w:rsidRDefault="00B61567" w:rsidP="00086607">
            <w:pPr>
              <w:ind w:firstLine="708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</w:p>
          <w:p w14:paraId="1896BB9F" w14:textId="77777777" w:rsidR="00086607" w:rsidRPr="002D3354" w:rsidRDefault="00086607" w:rsidP="00DC40E9">
            <w:pPr>
              <w:pStyle w:val="ListParagraph"/>
              <w:numPr>
                <w:ilvl w:val="1"/>
                <w:numId w:val="26"/>
              </w:numPr>
              <w:autoSpaceDE/>
              <w:spacing w:after="160" w:line="259" w:lineRule="auto"/>
              <w:ind w:left="5" w:firstLine="709"/>
              <w:contextualSpacing/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</w:pPr>
            <w:r w:rsidRPr="002D3354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>Осигуряване на логистика при реализиране на първата кръгла маса:</w:t>
            </w:r>
          </w:p>
          <w:tbl>
            <w:tblPr>
              <w:tblW w:w="921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086607" w:rsidRPr="002A2247" w14:paraId="7F5F6D3C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69A87A0E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Провеждане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еднодневна кръгла маса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в гр.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София</w:t>
                  </w:r>
                </w:p>
              </w:tc>
            </w:tr>
            <w:tr w:rsidR="00086607" w:rsidRPr="002A2247" w14:paraId="7B522D21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0AEE8432" w14:textId="67AA107E" w:rsidR="00086607" w:rsidRPr="002A2247" w:rsidRDefault="00086607" w:rsidP="00F97D97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1. Място на провеждане: гр.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София</w:t>
                  </w:r>
                  <w:r w:rsidR="00F97D9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2BFB8BDB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1A9A4952" w14:textId="004E1309" w:rsidR="00086607" w:rsidRPr="002A2247" w:rsidRDefault="00086607" w:rsidP="00894F3F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Период на провеждане:  </w:t>
                  </w:r>
                  <w:r w:rsidR="00894F3F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10</w:t>
                  </w:r>
                  <w:r w:rsidR="00B376BF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.1</w:t>
                  </w:r>
                  <w:r w:rsidR="00F455C1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</w:t>
                  </w:r>
                  <w:r w:rsidR="00B376BF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.2023.</w:t>
                  </w:r>
                </w:p>
              </w:tc>
            </w:tr>
            <w:tr w:rsidR="00086607" w:rsidRPr="002A2247" w14:paraId="356AFA45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C312BD2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Продължителност: 1 ден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55019351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41000F5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4. Прогнозен брой лица: 25 човека.</w:t>
                  </w:r>
                </w:p>
              </w:tc>
            </w:tr>
            <w:tr w:rsidR="00F97D97" w:rsidRPr="002A2247" w14:paraId="5D4EBBAB" w14:textId="77777777" w:rsidTr="008A319A">
              <w:trPr>
                <w:trHeight w:val="481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1815FB06" w14:textId="77777777" w:rsidR="00F97D97" w:rsidRDefault="00F97D97" w:rsidP="00F97D97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5. 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Наем на зала за 25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включено озвучаване, микрофони, мултимедия, химикал, бележник и папка за всеки участник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. </w:t>
                  </w:r>
                </w:p>
                <w:p w14:paraId="7FC90195" w14:textId="55ADF216" w:rsidR="00F97D97" w:rsidRPr="00A425EC" w:rsidRDefault="00F97D97" w:rsidP="00530DC4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Кръглата маса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следва да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е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проведе 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в 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хотел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минимум четири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звезди.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 w:rsidR="009915F1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Не се предвижда нощувка за участниците в </w:t>
                  </w:r>
                  <w:r w:rsidR="00530DC4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кръглата маса</w:t>
                  </w:r>
                  <w:r w:rsidR="009915F1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F97D97" w:rsidRPr="00A425EC" w14:paraId="67390DD9" w14:textId="77777777" w:rsidTr="001B73DD">
              <w:trPr>
                <w:trHeight w:val="481"/>
              </w:trPr>
              <w:tc>
                <w:tcPr>
                  <w:tcW w:w="9214" w:type="dxa"/>
                  <w:shd w:val="clear" w:color="auto" w:fill="auto"/>
                </w:tcPr>
                <w:p w14:paraId="12D52B01" w14:textId="77777777" w:rsidR="00F97D97" w:rsidRPr="002A2247" w:rsidRDefault="00F97D97" w:rsidP="00F97D97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lastRenderedPageBreak/>
                    <w:t xml:space="preserve">6.Осигуряване на храна на участниците в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кръглата маса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:</w:t>
                  </w:r>
                </w:p>
                <w:p w14:paraId="16DF91CB" w14:textId="26A35DD0" w:rsidR="00F97D97" w:rsidRDefault="00F97D97" w:rsidP="00F97D97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Обяд в ресторант на хотела с включен</w:t>
                  </w:r>
                  <w:r w:rsidR="00B145C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минерална вода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(минимум 500 мл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на човек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и безалкохолни напитки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25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19E8D6B7" w14:textId="77777777" w:rsidR="00F97D97" w:rsidRPr="002A2247" w:rsidRDefault="00F97D97" w:rsidP="00F97D97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Две кафе-паузи, като всяка включва кафе, чай, минерална вода (минимум 500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), дребни сладки и соленки за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25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човека;</w:t>
                  </w:r>
                </w:p>
                <w:p w14:paraId="5415E683" w14:textId="1481E647" w:rsidR="00F97D97" w:rsidRPr="002A2247" w:rsidRDefault="00F97D97" w:rsidP="00F97D97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4 зареждания на залата с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минерална вода (минимум 500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) –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25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</w:tbl>
          <w:p w14:paraId="7DB9C021" w14:textId="77777777" w:rsidR="00086607" w:rsidRDefault="00086607" w:rsidP="00086607">
            <w:pPr>
              <w:pStyle w:val="ListParagraph"/>
              <w:ind w:left="709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14:paraId="6FCE48B5" w14:textId="517CB6CD" w:rsidR="00B61567" w:rsidRDefault="00B61567" w:rsidP="00B61567">
            <w:pPr>
              <w:pStyle w:val="ListParagraph"/>
              <w:ind w:left="5" w:right="181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61567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Максимално допустимата стойност </w:t>
            </w:r>
            <w:r w:rsidRPr="00B6156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за осигуряване на логистика при реализиране на първата кръгла маса:</w:t>
            </w:r>
            <w:r w:rsidRPr="00697090">
              <w:rPr>
                <w:rFonts w:ascii="Trebuchet MS" w:eastAsiaTheme="minorHAnsi" w:hAnsi="Trebuchet MS"/>
                <w:szCs w:val="22"/>
              </w:rPr>
              <w:t xml:space="preserve"> </w:t>
            </w:r>
            <w:r w:rsidRPr="00B6156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Провеждане на еднодневна кръгла маса в гр. София,</w:t>
            </w:r>
            <w:r w:rsidRPr="00B61567">
              <w:t xml:space="preserve"> </w:t>
            </w:r>
            <w:r w:rsidRPr="00B61567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за 1 (един) участник е в размер на 117,34 лв. без включен ДДС</w:t>
            </w:r>
          </w:p>
          <w:p w14:paraId="57C833F3" w14:textId="77777777" w:rsidR="00B61567" w:rsidRDefault="00B61567" w:rsidP="00086607">
            <w:pPr>
              <w:pStyle w:val="ListParagraph"/>
              <w:ind w:left="709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14:paraId="5A0CB137" w14:textId="77777777" w:rsidR="00086607" w:rsidRPr="00086607" w:rsidRDefault="00086607" w:rsidP="00DC40E9">
            <w:pPr>
              <w:pStyle w:val="ListParagraph"/>
              <w:numPr>
                <w:ilvl w:val="1"/>
                <w:numId w:val="26"/>
              </w:numPr>
              <w:autoSpaceDE/>
              <w:spacing w:after="160" w:line="259" w:lineRule="auto"/>
              <w:ind w:left="5" w:firstLine="709"/>
              <w:contextualSpacing/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</w:pPr>
            <w:r w:rsidRPr="00086607">
              <w:rPr>
                <w:rFonts w:ascii="Times New Roman" w:hAnsi="Times New Roman" w:cs="Times New Roman"/>
                <w:szCs w:val="24"/>
                <w:u w:val="single"/>
                <w:shd w:val="clear" w:color="auto" w:fill="FFFFFF"/>
              </w:rPr>
              <w:t>Осигуряване на логистика при реализиране на втората кръгла маса:</w:t>
            </w:r>
          </w:p>
          <w:tbl>
            <w:tblPr>
              <w:tblW w:w="9214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086607" w:rsidRPr="002A2247" w14:paraId="375C0183" w14:textId="77777777" w:rsidTr="005C1BC8">
              <w:trPr>
                <w:trHeight w:val="270"/>
              </w:trPr>
              <w:tc>
                <w:tcPr>
                  <w:tcW w:w="9214" w:type="dxa"/>
                  <w:shd w:val="clear" w:color="auto" w:fill="FFFF99"/>
                  <w:noWrap/>
                  <w:vAlign w:val="bottom"/>
                </w:tcPr>
                <w:p w14:paraId="33F7754E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Провеждане на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еднодневна кръгла маса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в гр.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>София</w:t>
                  </w:r>
                </w:p>
              </w:tc>
            </w:tr>
            <w:tr w:rsidR="00086607" w:rsidRPr="002A2247" w14:paraId="6771304F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5FB2BFB3" w14:textId="662BE5D3" w:rsidR="00086607" w:rsidRPr="002A2247" w:rsidRDefault="00086607" w:rsidP="00B145C0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1. Място на провеждане: гр.</w:t>
                  </w:r>
                  <w:r w:rsidRPr="002A2247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София</w:t>
                  </w:r>
                  <w:r w:rsidR="00A425EC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380C02D6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7C573152" w14:textId="63943B46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2. Период на провеждане: </w:t>
                  </w:r>
                  <w:r w:rsidR="00B376BF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28.11.2023.</w:t>
                  </w:r>
                </w:p>
              </w:tc>
            </w:tr>
            <w:tr w:rsidR="00086607" w:rsidRPr="002A2247" w14:paraId="01D69B76" w14:textId="77777777" w:rsidTr="005C1BC8">
              <w:trPr>
                <w:trHeight w:val="360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3FD5A2E2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3. Продължителност: 1 ден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086607" w:rsidRPr="002A2247" w14:paraId="7DC99836" w14:textId="77777777" w:rsidTr="005C1BC8">
              <w:trPr>
                <w:trHeight w:val="375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2116ABCD" w14:textId="77777777" w:rsidR="00086607" w:rsidRPr="002A2247" w:rsidRDefault="00086607" w:rsidP="005C1BC8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4. Прогнозен брой лица: 25 човека.</w:t>
                  </w:r>
                </w:p>
              </w:tc>
            </w:tr>
            <w:tr w:rsidR="00575F66" w:rsidRPr="002A2247" w14:paraId="24B6D10A" w14:textId="77777777" w:rsidTr="00575F66">
              <w:trPr>
                <w:trHeight w:val="346"/>
              </w:trPr>
              <w:tc>
                <w:tcPr>
                  <w:tcW w:w="9214" w:type="dxa"/>
                  <w:shd w:val="clear" w:color="auto" w:fill="auto"/>
                  <w:vAlign w:val="bottom"/>
                </w:tcPr>
                <w:p w14:paraId="67DA1A8C" w14:textId="77777777" w:rsidR="00575F66" w:rsidRDefault="00575F66" w:rsidP="00575F66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5. 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Наем на зала за 25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включено озвучаване, микрофони, мултимедия, химикал, бележник и папка за всеки участник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. </w:t>
                  </w:r>
                </w:p>
                <w:p w14:paraId="525F1509" w14:textId="70531D17" w:rsidR="00575F66" w:rsidRPr="002A2247" w:rsidRDefault="00575F66" w:rsidP="00575F66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Кръглата маса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следва да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е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проведе </w:t>
                  </w:r>
                  <w:r w:rsidRPr="006763F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в 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хотел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с минимум четири</w:t>
                  </w:r>
                  <w:r w:rsidRPr="00735C9E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звезди.</w:t>
                  </w:r>
                  <w:r w:rsidRPr="00735C9E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bg-BG"/>
                    </w:rPr>
                    <w:t xml:space="preserve"> </w:t>
                  </w:r>
                  <w:r w:rsidR="009915F1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Не се предвижда нощувка за участниците </w:t>
                  </w:r>
                  <w:r w:rsidR="00530DC4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в кръглата маса</w:t>
                  </w:r>
                  <w:bookmarkStart w:id="1" w:name="_GoBack"/>
                  <w:bookmarkEnd w:id="1"/>
                  <w:r w:rsidR="009915F1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  <w:tr w:rsidR="00575F66" w:rsidRPr="00A425EC" w14:paraId="1DD9F123" w14:textId="77777777" w:rsidTr="001B73DD">
              <w:trPr>
                <w:trHeight w:val="481"/>
              </w:trPr>
              <w:tc>
                <w:tcPr>
                  <w:tcW w:w="9214" w:type="dxa"/>
                  <w:shd w:val="clear" w:color="auto" w:fill="auto"/>
                </w:tcPr>
                <w:p w14:paraId="4D048735" w14:textId="77777777" w:rsidR="00575F66" w:rsidRPr="002A2247" w:rsidRDefault="00575F66" w:rsidP="00575F66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6.Осигуряване на храна на участниците в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кръглата маса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:</w:t>
                  </w:r>
                </w:p>
                <w:p w14:paraId="41C3DEA3" w14:textId="4E40F2C6" w:rsidR="00575F66" w:rsidRDefault="00575F66" w:rsidP="00575F66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Обяд в ресторант на хотела с включена минерална вода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(минимум 500 мл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на човек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и безалкохолни напитки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за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25</w:t>
                  </w:r>
                  <w:r w:rsidRPr="00874EEB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;</w:t>
                  </w:r>
                </w:p>
                <w:p w14:paraId="1240D9A7" w14:textId="77777777" w:rsidR="00575F66" w:rsidRPr="002A2247" w:rsidRDefault="00575F66" w:rsidP="00575F66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Две кафе-паузи, като всяка включва кафе, чай, минерална вода (минимум 500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), дребни сладки и соленки за</w:t>
                  </w:r>
                  <w:r w:rsidRPr="00697090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25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човека;</w:t>
                  </w:r>
                </w:p>
                <w:p w14:paraId="30B1536B" w14:textId="5CEA8540" w:rsidR="00575F66" w:rsidRPr="002A2247" w:rsidRDefault="00575F66" w:rsidP="00575F66">
                  <w:pP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</w:pP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4 зареждания на залата с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минерална вода (минимум 500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мл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) – за 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25</w:t>
                  </w:r>
                  <w:r w:rsidRPr="002A2247"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 xml:space="preserve"> човека</w:t>
                  </w:r>
                  <w:r>
                    <w:rPr>
                      <w:rFonts w:ascii="Times New Roman" w:eastAsia="Times New Roman" w:hAnsi="Times New Roman" w:cs="Times New Roman"/>
                      <w:szCs w:val="24"/>
                      <w:lang w:eastAsia="bg-BG"/>
                    </w:rPr>
                    <w:t>.</w:t>
                  </w:r>
                </w:p>
              </w:tc>
            </w:tr>
          </w:tbl>
          <w:p w14:paraId="7BE84F6C" w14:textId="4349DA8A" w:rsidR="06993B64" w:rsidRPr="00697090" w:rsidRDefault="06993B64" w:rsidP="0033630A">
            <w:pPr>
              <w:rPr>
                <w:rFonts w:ascii="Times New Roman" w:hAnsi="Times New Roman" w:cs="Times New Roman"/>
              </w:rPr>
            </w:pPr>
          </w:p>
          <w:p w14:paraId="59BA5521" w14:textId="740088AF" w:rsidR="00B6069C" w:rsidRPr="00697090" w:rsidRDefault="00B61567" w:rsidP="0033630A">
            <w:pPr>
              <w:rPr>
                <w:rFonts w:ascii="Times New Roman" w:hAnsi="Times New Roman" w:cs="Times New Roman"/>
              </w:rPr>
            </w:pPr>
            <w:r w:rsidRPr="003511E6">
              <w:rPr>
                <w:rFonts w:ascii="Times New Roman" w:eastAsiaTheme="minorHAnsi" w:hAnsi="Times New Roman" w:cs="Times New Roman"/>
                <w:b/>
                <w:bCs/>
                <w:color w:val="000000"/>
                <w:position w:val="8"/>
                <w:szCs w:val="24"/>
              </w:rPr>
              <w:t xml:space="preserve">Максимално допустимата стойност </w:t>
            </w:r>
            <w:r w:rsidRPr="003511E6">
              <w:rPr>
                <w:rFonts w:ascii="Times New Roman" w:eastAsiaTheme="minorHAnsi" w:hAnsi="Times New Roman" w:cs="Times New Roman"/>
                <w:b/>
                <w:color w:val="000000"/>
                <w:position w:val="8"/>
                <w:szCs w:val="24"/>
              </w:rPr>
              <w:t>за осигуряване на логистика при реализиране на втората кръгла маса: Провеждане на еднодневна кръгла маса в гр. София, за 1 (един) участник е в размер на 117,34 лв. без включен ДДС</w:t>
            </w:r>
          </w:p>
          <w:p w14:paraId="79051A87" w14:textId="77777777" w:rsidR="00C832F5" w:rsidRPr="003511E6" w:rsidRDefault="00C832F5" w:rsidP="0033630A">
            <w:pPr>
              <w:rPr>
                <w:rFonts w:ascii="Times New Roman" w:hAnsi="Times New Roman" w:cs="Times New Roman"/>
              </w:rPr>
            </w:pPr>
          </w:p>
          <w:p w14:paraId="3AE26026" w14:textId="7B6DDF02" w:rsidR="002A730C" w:rsidRPr="003511E6" w:rsidRDefault="002A730C" w:rsidP="0094677A">
            <w:pP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3511E6">
              <w:rPr>
                <w:rFonts w:ascii="Times New Roman" w:hAnsi="Times New Roman" w:cs="Times New Roman"/>
              </w:rPr>
              <w:t xml:space="preserve">Прогнозна стойност в лева, без ДДС </w:t>
            </w:r>
            <w:r w:rsidRPr="003511E6">
              <w:rPr>
                <w:rFonts w:ascii="Times New Roman" w:hAnsi="Times New Roman" w:cs="Times New Roman"/>
                <w:i/>
              </w:rPr>
              <w:t>(к</w:t>
            </w:r>
            <w:r w:rsidRPr="003511E6">
              <w:rPr>
                <w:rFonts w:ascii="Times New Roman" w:hAnsi="Times New Roman" w:cs="Times New Roman"/>
                <w:i/>
                <w:iCs/>
              </w:rPr>
              <w:t>огато е приложимо)</w:t>
            </w:r>
            <w:r w:rsidR="0094677A" w:rsidRPr="003511E6">
              <w:rPr>
                <w:rFonts w:ascii="Times New Roman" w:hAnsi="Times New Roman" w:cs="Times New Roman"/>
                <w:i/>
                <w:iCs/>
              </w:rPr>
              <w:t>:</w:t>
            </w:r>
            <w:r w:rsidR="0094677A"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82 535,45 лв. без вкл. ДДС или 99 042,54 лв. с вкл. ДДС</w:t>
            </w:r>
            <w:r w:rsidR="007B0C3D"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.</w:t>
            </w:r>
          </w:p>
          <w:p w14:paraId="01F2C573" w14:textId="77777777" w:rsidR="006B16A3" w:rsidRPr="003511E6" w:rsidRDefault="006B16A3" w:rsidP="006B16A3">
            <w:pP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</w:p>
          <w:p w14:paraId="63F9C415" w14:textId="78FF07C4" w:rsidR="003B4F3E" w:rsidRPr="003B4F3E" w:rsidRDefault="003B4F3E" w:rsidP="00B97B4D">
            <w:pPr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Предлаганите от </w:t>
            </w:r>
            <w:r w:rsidR="00B97B4D"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кандидата </w:t>
            </w:r>
            <w:r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единични цени за реализация на дейностите, включени във всяко едно събитие</w:t>
            </w:r>
            <w:r w:rsidR="00B97B4D" w:rsidRPr="00697090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,</w:t>
            </w:r>
            <w:r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не следва да надвишават посочената максимална стойност за</w:t>
            </w:r>
            <w:r w:rsidR="00B97B4D" w:rsidRPr="00697090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</w:t>
            </w:r>
            <w:r w:rsidR="00B97B4D"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съответна дейност</w:t>
            </w:r>
            <w:r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</w:t>
            </w:r>
            <w:r w:rsidR="00B97B4D"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за </w:t>
            </w:r>
            <w:r w:rsidRP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всяко</w:t>
            </w:r>
            <w:r w:rsidRPr="003B4F3E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събитие</w:t>
            </w:r>
            <w:r w:rsidR="00A425EC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.</w:t>
            </w:r>
          </w:p>
          <w:p w14:paraId="104C7870" w14:textId="746612D9" w:rsidR="00895DE9" w:rsidRPr="005B05EF" w:rsidRDefault="00895DE9" w:rsidP="00B97B4D">
            <w:pPr>
              <w:rPr>
                <w:rFonts w:ascii="Times New Roman" w:hAnsi="Times New Roman" w:cs="Times New Roman"/>
              </w:rPr>
            </w:pPr>
            <w:r w:rsidRPr="000556A2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Оферти на </w:t>
            </w:r>
            <w:r w:rsidR="00B97B4D" w:rsidRPr="00B97B4D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кандидати</w:t>
            </w:r>
            <w:r w:rsidRPr="000556A2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, предложили единична стойност за дейност, която над</w:t>
            </w:r>
            <w:r w:rsidR="0022226E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вишава посочената от бенефициента</w:t>
            </w:r>
            <w:r w:rsidRPr="000556A2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максимално допустима стойност за съответната дейност, ще бъдат отхвърлени и </w:t>
            </w:r>
            <w:r w:rsidR="00B97B4D" w:rsidRPr="00B97B4D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кандидати</w:t>
            </w:r>
            <w:r w:rsidR="00B97B4D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те </w:t>
            </w:r>
            <w:r w:rsidRPr="000556A2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от</w:t>
            </w:r>
            <w:r w:rsidR="003511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странени от участие.</w:t>
            </w:r>
          </w:p>
        </w:tc>
      </w:tr>
    </w:tbl>
    <w:p w14:paraId="3B18649D" w14:textId="188233B7" w:rsidR="00E91051" w:rsidRPr="005B05EF" w:rsidRDefault="00E91051" w:rsidP="0033630A">
      <w:pPr>
        <w:rPr>
          <w:rFonts w:ascii="Times New Roman" w:hAnsi="Times New Roman" w:cs="Times New Roman"/>
        </w:rPr>
      </w:pPr>
    </w:p>
    <w:p w14:paraId="2C1C0DA8" w14:textId="77777777" w:rsidR="002A730C" w:rsidRPr="005B05EF" w:rsidRDefault="002A730C" w:rsidP="001E152B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ІІ.3)  Срок на договора</w:t>
      </w:r>
    </w:p>
    <w:p w14:paraId="4B44BC6C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8"/>
      </w:tblGrid>
      <w:tr w:rsidR="002A730C" w:rsidRPr="000805FF" w14:paraId="0581C9A2" w14:textId="77777777" w:rsidTr="4A03FA10">
        <w:tc>
          <w:tcPr>
            <w:tcW w:w="9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23"/>
            </w:tblGrid>
            <w:tr w:rsidR="006C485D" w:rsidRPr="000805FF" w14:paraId="6C69E9F2" w14:textId="77777777">
              <w:trPr>
                <w:trHeight w:val="247"/>
              </w:trPr>
              <w:tc>
                <w:tcPr>
                  <w:tcW w:w="9423" w:type="dxa"/>
                </w:tcPr>
                <w:p w14:paraId="585C6A61" w14:textId="4F56827A" w:rsidR="006C485D" w:rsidRPr="000805FF" w:rsidRDefault="006C485D" w:rsidP="006C485D">
                  <w:pPr>
                    <w:autoSpaceDN w:val="0"/>
                    <w:adjustRightInd w:val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en-GB"/>
                    </w:rPr>
                  </w:pPr>
                  <w:r w:rsidRPr="000805F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en-GB"/>
                    </w:rPr>
                    <w:t>До изпълнение на всички задължения страните по договора</w:t>
                  </w:r>
                  <w:r w:rsidR="007F6969" w:rsidRPr="000805F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en-GB"/>
                    </w:rPr>
                    <w:t>,</w:t>
                  </w:r>
                  <w:r w:rsidRPr="000805F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en-GB"/>
                    </w:rPr>
                    <w:t xml:space="preserve"> но не по-късно от </w:t>
                  </w:r>
                  <w:r w:rsidR="005742AC" w:rsidRPr="000805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en-GB"/>
                    </w:rPr>
                    <w:t>01.03</w:t>
                  </w:r>
                  <w:r w:rsidRPr="000805F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en-GB"/>
                    </w:rPr>
                    <w:t>.2024 г</w:t>
                  </w:r>
                  <w:r w:rsidRPr="000805FF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en-GB"/>
                    </w:rPr>
                    <w:t xml:space="preserve">. </w:t>
                  </w:r>
                </w:p>
              </w:tc>
            </w:tr>
          </w:tbl>
          <w:p w14:paraId="6230CEFE" w14:textId="184B5973" w:rsidR="00EE34C0" w:rsidRPr="000805FF" w:rsidRDefault="00EE34C0" w:rsidP="005E0DAD">
            <w:pPr>
              <w:rPr>
                <w:rFonts w:ascii="Times New Roman" w:hAnsi="Times New Roman" w:cs="Times New Roman"/>
              </w:rPr>
            </w:pPr>
          </w:p>
        </w:tc>
      </w:tr>
    </w:tbl>
    <w:p w14:paraId="0F1B54C3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p w14:paraId="268F6DEB" w14:textId="638D9E54" w:rsidR="002A730C" w:rsidRPr="005B05EF" w:rsidRDefault="002A730C" w:rsidP="00D250BA">
      <w:pPr>
        <w:pStyle w:val="Heading3"/>
        <w:jc w:val="both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РАЗДЕЛ ІІІ</w:t>
      </w:r>
      <w:r w:rsidR="00D250BA">
        <w:rPr>
          <w:rFonts w:ascii="Times New Roman" w:hAnsi="Times New Roman" w:cs="Times New Roman"/>
        </w:rPr>
        <w:t>.</w:t>
      </w:r>
      <w:r w:rsidRPr="005B05EF">
        <w:rPr>
          <w:rFonts w:ascii="Times New Roman" w:hAnsi="Times New Roman" w:cs="Times New Roman"/>
        </w:rPr>
        <w:t xml:space="preserve"> ЮРИДИЧЕСКА, ИКОНОМИЧЕСКА, ФИНАНСОВА И</w:t>
      </w:r>
      <w:r w:rsidR="001E152B" w:rsidRPr="005B05EF">
        <w:rPr>
          <w:rFonts w:ascii="Times New Roman" w:hAnsi="Times New Roman" w:cs="Times New Roman"/>
        </w:rPr>
        <w:t xml:space="preserve"> </w:t>
      </w:r>
      <w:r w:rsidRPr="005B05EF">
        <w:rPr>
          <w:rFonts w:ascii="Times New Roman" w:hAnsi="Times New Roman" w:cs="Times New Roman"/>
        </w:rPr>
        <w:t>ТЕХНИЧЕСКА ИНФОРМАЦИЯ</w:t>
      </w:r>
    </w:p>
    <w:p w14:paraId="6778A93C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p w14:paraId="1B014CF9" w14:textId="77777777" w:rsidR="002A730C" w:rsidRPr="005B05EF" w:rsidRDefault="002A730C" w:rsidP="0033630A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lastRenderedPageBreak/>
        <w:t>ІІІ.1) Условия свързани с изпълнението на обекта на процедурата</w:t>
      </w:r>
    </w:p>
    <w:p w14:paraId="1BF2AEB2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8"/>
      </w:tblGrid>
      <w:tr w:rsidR="002A730C" w:rsidRPr="005B05EF" w14:paraId="461AA864" w14:textId="77777777" w:rsidTr="06993B64">
        <w:tc>
          <w:tcPr>
            <w:tcW w:w="9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80EFD" w14:textId="0EDE636E" w:rsidR="00DE4EB9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ІІІ.1.1) Изискуеми гаранции </w:t>
            </w:r>
            <w:r w:rsidRPr="005B05EF">
              <w:rPr>
                <w:rFonts w:ascii="Times New Roman" w:hAnsi="Times New Roman" w:cs="Times New Roman"/>
                <w:i/>
              </w:rPr>
              <w:t>(</w:t>
            </w:r>
            <w:r w:rsidRPr="005B05EF">
              <w:rPr>
                <w:rFonts w:ascii="Times New Roman" w:hAnsi="Times New Roman" w:cs="Times New Roman"/>
                <w:i/>
                <w:sz w:val="18"/>
                <w:szCs w:val="18"/>
              </w:rPr>
              <w:t>когато е приложимо</w:t>
            </w:r>
            <w:r w:rsidRPr="005B05EF">
              <w:rPr>
                <w:rFonts w:ascii="Times New Roman" w:hAnsi="Times New Roman" w:cs="Times New Roman"/>
                <w:i/>
              </w:rPr>
              <w:t>)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</w:p>
          <w:p w14:paraId="1A623F14" w14:textId="10D22AFA" w:rsidR="00D61CE9" w:rsidRPr="0047238B" w:rsidRDefault="0047238B" w:rsidP="00F67C5C">
            <w:pPr>
              <w:rPr>
                <w:rFonts w:ascii="Times New Roman" w:hAnsi="Times New Roman" w:cs="Times New Roman"/>
                <w:b/>
              </w:rPr>
            </w:pPr>
            <w:r w:rsidRPr="0047238B">
              <w:rPr>
                <w:rFonts w:ascii="Times New Roman" w:hAnsi="Times New Roman" w:cs="Times New Roman"/>
                <w:b/>
              </w:rPr>
              <w:t xml:space="preserve">Гаранция за добро изпълнение: </w:t>
            </w:r>
            <w:r w:rsidRPr="00F67C5C">
              <w:rPr>
                <w:rFonts w:ascii="Times New Roman" w:hAnsi="Times New Roman" w:cs="Times New Roman"/>
                <w:b/>
              </w:rPr>
              <w:t>Не се изисква.</w:t>
            </w:r>
            <w:r w:rsidR="00BF3FF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A730C" w:rsidRPr="005B05EF" w14:paraId="5F54B2EB" w14:textId="77777777" w:rsidTr="06993B64"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4D301" w14:textId="116558E6" w:rsidR="009349E2" w:rsidRPr="009349E2" w:rsidRDefault="009349E2" w:rsidP="009349E2">
            <w:pPr>
              <w:rPr>
                <w:rFonts w:ascii="Times New Roman" w:hAnsi="Times New Roman" w:cs="Times New Roman"/>
              </w:rPr>
            </w:pPr>
            <w:r w:rsidRPr="009349E2">
              <w:rPr>
                <w:rFonts w:ascii="Times New Roman" w:hAnsi="Times New Roman" w:cs="Times New Roman"/>
              </w:rPr>
              <w:t>ІІІ.1.2) Условия и начин на финансиране и плащане и/или препратка към съответните разпоредби, които ги уреждат</w:t>
            </w:r>
            <w:r w:rsidR="00D250BA">
              <w:rPr>
                <w:rFonts w:ascii="Times New Roman" w:hAnsi="Times New Roman" w:cs="Times New Roman"/>
              </w:rPr>
              <w:t>.</w:t>
            </w:r>
          </w:p>
          <w:p w14:paraId="495FB297" w14:textId="6B1E215C" w:rsidR="009349E2" w:rsidRPr="009349E2" w:rsidRDefault="009349E2" w:rsidP="009349E2">
            <w:pPr>
              <w:rPr>
                <w:rFonts w:ascii="Times New Roman" w:hAnsi="Times New Roman" w:cs="Times New Roman"/>
              </w:rPr>
            </w:pPr>
            <w:r w:rsidRPr="009349E2">
              <w:rPr>
                <w:rFonts w:ascii="Times New Roman" w:hAnsi="Times New Roman" w:cs="Times New Roman"/>
              </w:rPr>
              <w:t>Плащането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9E2">
              <w:rPr>
                <w:rFonts w:ascii="Times New Roman" w:hAnsi="Times New Roman" w:cs="Times New Roman"/>
              </w:rPr>
              <w:t xml:space="preserve">по договора се извършва в срок до 30 дни след представяне на двустранно подписани без забележки приемо-предавателни протоколи между </w:t>
            </w:r>
            <w:r w:rsidR="00997935">
              <w:rPr>
                <w:rFonts w:ascii="Times New Roman" w:hAnsi="Times New Roman" w:cs="Times New Roman"/>
              </w:rPr>
              <w:t>Бенефициента</w:t>
            </w:r>
            <w:r w:rsidRPr="009349E2">
              <w:rPr>
                <w:rFonts w:ascii="Times New Roman" w:hAnsi="Times New Roman" w:cs="Times New Roman"/>
              </w:rPr>
              <w:t xml:space="preserve"> и Изпълнителя з</w:t>
            </w:r>
            <w:r>
              <w:rPr>
                <w:rFonts w:ascii="Times New Roman" w:hAnsi="Times New Roman" w:cs="Times New Roman"/>
              </w:rPr>
              <w:t>а изпълнение на съответното събитие</w:t>
            </w:r>
            <w:r w:rsidRPr="009349E2">
              <w:rPr>
                <w:rFonts w:ascii="Times New Roman" w:hAnsi="Times New Roman" w:cs="Times New Roman"/>
              </w:rPr>
              <w:t>, и надлежно издадена фа</w:t>
            </w:r>
            <w:r>
              <w:rPr>
                <w:rFonts w:ascii="Times New Roman" w:hAnsi="Times New Roman" w:cs="Times New Roman"/>
              </w:rPr>
              <w:t>ктура от Изпълнителя</w:t>
            </w:r>
            <w:r w:rsidRPr="009349E2">
              <w:rPr>
                <w:rFonts w:ascii="Times New Roman" w:hAnsi="Times New Roman" w:cs="Times New Roman"/>
              </w:rPr>
              <w:t>.</w:t>
            </w:r>
          </w:p>
          <w:p w14:paraId="775333FA" w14:textId="69119B36" w:rsidR="009349E2" w:rsidRPr="009349E2" w:rsidRDefault="009349E2" w:rsidP="009349E2">
            <w:pPr>
              <w:rPr>
                <w:rFonts w:ascii="Times New Roman" w:hAnsi="Times New Roman" w:cs="Times New Roman"/>
              </w:rPr>
            </w:pPr>
            <w:r w:rsidRPr="009349E2">
              <w:rPr>
                <w:rFonts w:ascii="Times New Roman" w:hAnsi="Times New Roman" w:cs="Times New Roman"/>
              </w:rPr>
              <w:t>За всяко извършено плащане Изпълнителя</w:t>
            </w:r>
            <w:r w:rsidR="00A425EC">
              <w:rPr>
                <w:rFonts w:ascii="Times New Roman" w:hAnsi="Times New Roman" w:cs="Times New Roman"/>
              </w:rPr>
              <w:t>т</w:t>
            </w:r>
            <w:r w:rsidRPr="009349E2">
              <w:rPr>
                <w:rFonts w:ascii="Times New Roman" w:hAnsi="Times New Roman" w:cs="Times New Roman"/>
              </w:rPr>
              <w:t xml:space="preserve"> издава фактура, в която изрично е посо</w:t>
            </w:r>
            <w:r>
              <w:rPr>
                <w:rFonts w:ascii="Times New Roman" w:hAnsi="Times New Roman" w:cs="Times New Roman"/>
              </w:rPr>
              <w:t xml:space="preserve">чено: Разходът е по договор </w:t>
            </w:r>
            <w:r w:rsidRPr="00F474A6">
              <w:rPr>
                <w:rFonts w:ascii="Times New Roman" w:hAnsi="Times New Roman" w:cs="Times New Roman"/>
              </w:rPr>
              <w:t xml:space="preserve">№ </w:t>
            </w:r>
            <w:r w:rsidR="00F474A6" w:rsidRPr="00F474A6">
              <w:rPr>
                <w:rFonts w:ascii="Times New Roman" w:hAnsi="Times New Roman" w:cs="Times New Roman"/>
              </w:rPr>
              <w:t>93-00-152/26.10.2022 г</w:t>
            </w:r>
            <w:r w:rsidR="00F474A6">
              <w:rPr>
                <w:rFonts w:ascii="Times New Roman" w:hAnsi="Times New Roman" w:cs="Times New Roman"/>
              </w:rPr>
              <w:t>.</w:t>
            </w:r>
            <w:r w:rsidRPr="009349E2">
              <w:rPr>
                <w:rFonts w:ascii="Times New Roman" w:hAnsi="Times New Roman" w:cs="Times New Roman"/>
              </w:rPr>
              <w:t>, по проект</w:t>
            </w:r>
            <w:r w:rsidR="00F474A6">
              <w:rPr>
                <w:rFonts w:ascii="Times New Roman" w:hAnsi="Times New Roman" w:cs="Times New Roman"/>
              </w:rPr>
              <w:t>:</w:t>
            </w:r>
            <w:r w:rsidRPr="009349E2">
              <w:rPr>
                <w:rFonts w:ascii="Times New Roman" w:hAnsi="Times New Roman" w:cs="Times New Roman"/>
              </w:rPr>
              <w:t xml:space="preserve"> </w:t>
            </w:r>
            <w:r w:rsidR="00F474A6" w:rsidRPr="00F474A6">
              <w:rPr>
                <w:rFonts w:ascii="Times New Roman" w:hAnsi="Times New Roman" w:cs="Times New Roman"/>
              </w:rPr>
              <w:t xml:space="preserve">„Информиране-разследване-защита: </w:t>
            </w:r>
            <w:r w:rsidR="0025526A">
              <w:rPr>
                <w:rFonts w:ascii="Times New Roman" w:hAnsi="Times New Roman" w:cs="Times New Roman"/>
              </w:rPr>
              <w:t>П</w:t>
            </w:r>
            <w:r w:rsidR="00F474A6" w:rsidRPr="00F474A6">
              <w:rPr>
                <w:rFonts w:ascii="Times New Roman" w:hAnsi="Times New Roman" w:cs="Times New Roman"/>
              </w:rPr>
              <w:t>ротиводействие на насилието срещу жени“</w:t>
            </w:r>
            <w:r w:rsidR="00973EEE">
              <w:rPr>
                <w:rFonts w:ascii="Times New Roman" w:hAnsi="Times New Roman" w:cs="Times New Roman"/>
              </w:rPr>
              <w:t xml:space="preserve">, </w:t>
            </w:r>
            <w:r w:rsidR="00F474A6" w:rsidRPr="00F474A6">
              <w:rPr>
                <w:rFonts w:ascii="Times New Roman" w:hAnsi="Times New Roman" w:cs="Times New Roman"/>
              </w:rPr>
              <w:t>№</w:t>
            </w:r>
            <w:r w:rsidR="00A425EC">
              <w:rPr>
                <w:rFonts w:ascii="Times New Roman" w:hAnsi="Times New Roman" w:cs="Times New Roman"/>
              </w:rPr>
              <w:t xml:space="preserve"> </w:t>
            </w:r>
            <w:r w:rsidR="00F474A6" w:rsidRPr="00F474A6">
              <w:rPr>
                <w:rFonts w:ascii="Times New Roman" w:hAnsi="Times New Roman" w:cs="Times New Roman"/>
              </w:rPr>
              <w:t>BGJUSTICE-4.002-0011</w:t>
            </w:r>
            <w:r w:rsidRPr="009349E2">
              <w:rPr>
                <w:rFonts w:ascii="Times New Roman" w:hAnsi="Times New Roman" w:cs="Times New Roman"/>
              </w:rPr>
              <w:t>, НФМ 2014-2021, Програма „Правосъдие</w:t>
            </w:r>
            <w:r w:rsidR="00A425EC">
              <w:rPr>
                <w:rFonts w:ascii="Times New Roman" w:hAnsi="Times New Roman" w:cs="Times New Roman"/>
              </w:rPr>
              <w:t>“</w:t>
            </w:r>
            <w:r w:rsidRPr="009349E2">
              <w:rPr>
                <w:rFonts w:ascii="Times New Roman" w:hAnsi="Times New Roman" w:cs="Times New Roman"/>
              </w:rPr>
              <w:t>.</w:t>
            </w:r>
          </w:p>
          <w:p w14:paraId="47B96CB6" w14:textId="2C50F586" w:rsidR="006C186D" w:rsidRPr="005B05EF" w:rsidRDefault="009349E2" w:rsidP="009349E2">
            <w:pPr>
              <w:rPr>
                <w:rFonts w:ascii="Times New Roman" w:hAnsi="Times New Roman" w:cs="Times New Roman"/>
              </w:rPr>
            </w:pPr>
            <w:r w:rsidRPr="009349E2">
              <w:rPr>
                <w:rFonts w:ascii="Times New Roman" w:hAnsi="Times New Roman" w:cs="Times New Roman"/>
              </w:rPr>
              <w:t>ІІІ.1.3) Условия от договора, които могат да бъдат изменяни в хода на изпълнението му: Условията на договора могат да бъдат изменяни</w:t>
            </w:r>
            <w:r w:rsidR="00A425EC">
              <w:rPr>
                <w:rFonts w:ascii="Times New Roman" w:hAnsi="Times New Roman" w:cs="Times New Roman"/>
              </w:rPr>
              <w:t>,</w:t>
            </w:r>
            <w:r w:rsidRPr="009349E2">
              <w:rPr>
                <w:rFonts w:ascii="Times New Roman" w:hAnsi="Times New Roman" w:cs="Times New Roman"/>
              </w:rPr>
              <w:t xml:space="preserve"> само когато са приложими основанията на чл. 20</w:t>
            </w:r>
            <w:r w:rsidR="00A425EC">
              <w:rPr>
                <w:rFonts w:ascii="Times New Roman" w:hAnsi="Times New Roman" w:cs="Times New Roman"/>
              </w:rPr>
              <w:t>,</w:t>
            </w:r>
            <w:r w:rsidRPr="009349E2">
              <w:rPr>
                <w:rFonts w:ascii="Times New Roman" w:hAnsi="Times New Roman" w:cs="Times New Roman"/>
              </w:rPr>
              <w:t xml:space="preserve"> ал. 2 и чл. 20</w:t>
            </w:r>
            <w:r w:rsidR="00A425EC">
              <w:rPr>
                <w:rFonts w:ascii="Times New Roman" w:hAnsi="Times New Roman" w:cs="Times New Roman"/>
              </w:rPr>
              <w:t>,</w:t>
            </w:r>
            <w:r w:rsidRPr="009349E2">
              <w:rPr>
                <w:rFonts w:ascii="Times New Roman" w:hAnsi="Times New Roman" w:cs="Times New Roman"/>
              </w:rPr>
              <w:t xml:space="preserve"> ал. 3 от ПМС №</w:t>
            </w:r>
            <w:r w:rsidR="00A425EC">
              <w:rPr>
                <w:rFonts w:ascii="Times New Roman" w:hAnsi="Times New Roman" w:cs="Times New Roman"/>
              </w:rPr>
              <w:t xml:space="preserve"> </w:t>
            </w:r>
            <w:r w:rsidRPr="009349E2">
              <w:rPr>
                <w:rFonts w:ascii="Times New Roman" w:hAnsi="Times New Roman" w:cs="Times New Roman"/>
              </w:rPr>
              <w:t>118 от 20.05.2014 г.</w:t>
            </w:r>
          </w:p>
          <w:p w14:paraId="665D2FB9" w14:textId="50919940" w:rsidR="006C186D" w:rsidRPr="00697090" w:rsidRDefault="006C186D" w:rsidP="0033630A">
            <w:pPr>
              <w:rPr>
                <w:rFonts w:ascii="Times New Roman" w:hAnsi="Times New Roman" w:cs="Times New Roman"/>
              </w:rPr>
            </w:pPr>
          </w:p>
          <w:p w14:paraId="30AC5C11" w14:textId="7DC8ACC9" w:rsidR="006C186D" w:rsidRPr="005B05EF" w:rsidRDefault="06993B64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Всички условия, свързани</w:t>
            </w:r>
            <w:r w:rsidR="00A425EC">
              <w:rPr>
                <w:rFonts w:ascii="Times New Roman" w:hAnsi="Times New Roman" w:cs="Times New Roman"/>
              </w:rPr>
              <w:t xml:space="preserve"> с</w:t>
            </w:r>
            <w:r w:rsidRPr="005B05EF">
              <w:rPr>
                <w:rFonts w:ascii="Times New Roman" w:hAnsi="Times New Roman" w:cs="Times New Roman"/>
              </w:rPr>
              <w:t xml:space="preserve"> начина на финансиране и плащане</w:t>
            </w:r>
            <w:r w:rsidR="00A425EC">
              <w:rPr>
                <w:rFonts w:ascii="Times New Roman" w:hAnsi="Times New Roman" w:cs="Times New Roman"/>
              </w:rPr>
              <w:t>,</w:t>
            </w:r>
            <w:r w:rsidRPr="005B05EF">
              <w:rPr>
                <w:rFonts w:ascii="Times New Roman" w:hAnsi="Times New Roman" w:cs="Times New Roman"/>
              </w:rPr>
              <w:t xml:space="preserve"> са подробно описани в проекта на договор, представляващ неразделна част от обявата.</w:t>
            </w:r>
          </w:p>
        </w:tc>
      </w:tr>
      <w:tr w:rsidR="002A730C" w:rsidRPr="005B05EF" w14:paraId="4F50BD63" w14:textId="77777777" w:rsidTr="06993B64"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0CACB" w14:textId="77777777" w:rsidR="002A730C" w:rsidRPr="00697090" w:rsidRDefault="002A730C" w:rsidP="0033630A">
            <w:pPr>
              <w:rPr>
                <w:rFonts w:ascii="Times New Roman" w:hAnsi="Times New Roman" w:cs="Times New Roman"/>
              </w:rPr>
            </w:pPr>
          </w:p>
        </w:tc>
      </w:tr>
      <w:tr w:rsidR="002A730C" w:rsidRPr="005B05EF" w14:paraId="504E3084" w14:textId="77777777" w:rsidTr="06993B64"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E7187" w14:textId="0F0138B6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ІІІ.1.</w:t>
            </w:r>
            <w:r w:rsidRPr="005B05EF">
              <w:rPr>
                <w:rFonts w:ascii="Times New Roman" w:hAnsi="Times New Roman" w:cs="Times New Roman"/>
                <w:lang w:val="ru-RU"/>
              </w:rPr>
              <w:t>3</w:t>
            </w:r>
            <w:r w:rsidRPr="005B05EF">
              <w:rPr>
                <w:rFonts w:ascii="Times New Roman" w:hAnsi="Times New Roman" w:cs="Times New Roman"/>
              </w:rPr>
              <w:t xml:space="preserve">) Други особени условия </w:t>
            </w:r>
            <w:r w:rsidRPr="005B05EF">
              <w:rPr>
                <w:rFonts w:ascii="Times New Roman" w:hAnsi="Times New Roman" w:cs="Times New Roman"/>
                <w:i/>
              </w:rPr>
              <w:t>(</w:t>
            </w:r>
            <w:r w:rsidRPr="005B05EF">
              <w:rPr>
                <w:rFonts w:ascii="Times New Roman" w:hAnsi="Times New Roman" w:cs="Times New Roman"/>
                <w:i/>
                <w:iCs/>
              </w:rPr>
              <w:t>когато е приложимо</w:t>
            </w:r>
            <w:r w:rsidRPr="005B05EF">
              <w:rPr>
                <w:rFonts w:ascii="Times New Roman" w:hAnsi="Times New Roman" w:cs="Times New Roman"/>
                <w:i/>
              </w:rPr>
              <w:t>)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  <w:r w:rsidRPr="005B05EF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5B05EF">
              <w:rPr>
                <w:rFonts w:ascii="Times New Roman" w:hAnsi="Times New Roman" w:cs="Times New Roman"/>
              </w:rPr>
              <w:t xml:space="preserve"> да </w:t>
            </w:r>
            <w:r w:rsidR="006C186D" w:rsidRPr="005B05EF">
              <w:rPr>
                <w:rFonts w:ascii="Times New Roman" w:hAnsi="Times New Roman" w:cs="Times New Roman"/>
              </w:rPr>
              <w:t>Х</w:t>
            </w:r>
            <w:r w:rsidRPr="005B05EF">
              <w:rPr>
                <w:rFonts w:ascii="Times New Roman" w:hAnsi="Times New Roman" w:cs="Times New Roman"/>
              </w:rPr>
              <w:t xml:space="preserve">   не </w:t>
            </w:r>
            <w:r w:rsidRPr="005B05EF">
              <w:rPr>
                <w:rFonts w:ascii="Times New Roman" w:hAnsi="Times New Roman" w:cs="Times New Roman"/>
              </w:rPr>
              <w:t></w:t>
            </w:r>
          </w:p>
          <w:p w14:paraId="0485B45E" w14:textId="77777777" w:rsidR="006106A5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  <w:b/>
              </w:rPr>
              <w:t xml:space="preserve">Ако да, </w:t>
            </w:r>
            <w:r w:rsidRPr="005B05EF">
              <w:rPr>
                <w:rFonts w:ascii="Times New Roman" w:hAnsi="Times New Roman" w:cs="Times New Roman"/>
              </w:rPr>
              <w:t>опишете ги:</w:t>
            </w:r>
          </w:p>
          <w:p w14:paraId="3B3A1663" w14:textId="373D3045" w:rsidR="006106A5" w:rsidRPr="005B05EF" w:rsidRDefault="06993B64" w:rsidP="003363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При изготвяне на офертата всички кандидати трябва да се придържат точно към обявените от </w:t>
            </w:r>
            <w:r w:rsidR="00D250BA">
              <w:rPr>
                <w:rFonts w:ascii="Times New Roman" w:hAnsi="Times New Roman" w:cs="Times New Roman"/>
              </w:rPr>
              <w:t>Б</w:t>
            </w:r>
            <w:r w:rsidRPr="005B05EF">
              <w:rPr>
                <w:rFonts w:ascii="Times New Roman" w:hAnsi="Times New Roman" w:cs="Times New Roman"/>
              </w:rPr>
              <w:t xml:space="preserve">енефициента условия. Несъответствието с дори само едно от тези изисквания е основание за отстраняване на кандидата от по-нататъшна оценка поради несъответствие с поставените от </w:t>
            </w:r>
            <w:r w:rsidR="00997935">
              <w:rPr>
                <w:rFonts w:ascii="Times New Roman" w:hAnsi="Times New Roman" w:cs="Times New Roman"/>
              </w:rPr>
              <w:t>Бенефициент</w:t>
            </w:r>
            <w:r w:rsidR="00103AB3">
              <w:rPr>
                <w:rFonts w:ascii="Times New Roman" w:hAnsi="Times New Roman" w:cs="Times New Roman"/>
              </w:rPr>
              <w:t>а</w:t>
            </w:r>
            <w:r w:rsidRPr="005B05EF">
              <w:rPr>
                <w:rFonts w:ascii="Times New Roman" w:hAnsi="Times New Roman" w:cs="Times New Roman"/>
              </w:rPr>
              <w:t xml:space="preserve"> минимални изисквания, вкл. тези за изпълнение на предмета на поръчката.</w:t>
            </w:r>
          </w:p>
          <w:p w14:paraId="14871D3E" w14:textId="0A063CE3" w:rsidR="006106A5" w:rsidRPr="005B05EF" w:rsidRDefault="06993B64" w:rsidP="003363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Оферираното изпълнение на услугата трябва да с</w:t>
            </w:r>
            <w:r w:rsidR="008A1C51">
              <w:rPr>
                <w:rFonts w:ascii="Times New Roman" w:hAnsi="Times New Roman" w:cs="Times New Roman"/>
              </w:rPr>
              <w:t>ъответства на</w:t>
            </w:r>
            <w:r w:rsidRPr="005B05EF">
              <w:rPr>
                <w:rFonts w:ascii="Times New Roman" w:hAnsi="Times New Roman" w:cs="Times New Roman"/>
              </w:rPr>
              <w:t xml:space="preserve"> минималните изисквания, посочени в Техническата </w:t>
            </w:r>
            <w:bookmarkStart w:id="2" w:name="_Hlk130312641"/>
            <w:r w:rsidRPr="005B05EF">
              <w:rPr>
                <w:rFonts w:ascii="Times New Roman" w:hAnsi="Times New Roman" w:cs="Times New Roman"/>
              </w:rPr>
              <w:t>спецификация</w:t>
            </w:r>
            <w:bookmarkEnd w:id="2"/>
            <w:r w:rsidRPr="005B05EF">
              <w:rPr>
                <w:rFonts w:ascii="Times New Roman" w:hAnsi="Times New Roman" w:cs="Times New Roman"/>
              </w:rPr>
              <w:t>.</w:t>
            </w:r>
          </w:p>
          <w:p w14:paraId="00862B64" w14:textId="77777777" w:rsidR="006106A5" w:rsidRPr="005B05EF" w:rsidRDefault="06993B64" w:rsidP="003363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Офертите за участие в процедурата се изготвят на български език.</w:t>
            </w:r>
          </w:p>
          <w:p w14:paraId="719A6EDE" w14:textId="55EED364" w:rsidR="006106A5" w:rsidRPr="005B05EF" w:rsidRDefault="06993B64" w:rsidP="003363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bookmarkStart w:id="3" w:name="_Hlk129541065"/>
            <w:r w:rsidRPr="005B05EF">
              <w:rPr>
                <w:rFonts w:ascii="Times New Roman" w:hAnsi="Times New Roman" w:cs="Times New Roman"/>
              </w:rPr>
              <w:t>Изискуемите документи към офертата следва да бъдат представени в оригинал/заверени от кандидата копия с думите: „Вярно с оригинала</w:t>
            </w:r>
            <w:r w:rsidR="00D250BA">
              <w:rPr>
                <w:rFonts w:ascii="Times New Roman" w:hAnsi="Times New Roman" w:cs="Times New Roman"/>
              </w:rPr>
              <w:t>“</w:t>
            </w:r>
            <w:r w:rsidRPr="005B05EF">
              <w:rPr>
                <w:rFonts w:ascii="Times New Roman" w:hAnsi="Times New Roman" w:cs="Times New Roman"/>
              </w:rPr>
              <w:t>, подпис и печат.</w:t>
            </w:r>
          </w:p>
          <w:bookmarkEnd w:id="3"/>
          <w:p w14:paraId="1CC7D81F" w14:textId="77777777" w:rsidR="006106A5" w:rsidRPr="005B05EF" w:rsidRDefault="06993B64" w:rsidP="003363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Документите, представени на чужд език, следва да бъдат придружени с превод на български език.</w:t>
            </w:r>
          </w:p>
          <w:p w14:paraId="67C9E798" w14:textId="61E6DBA1" w:rsidR="006106A5" w:rsidRPr="005B05EF" w:rsidRDefault="06993B64" w:rsidP="003363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Офертата следва да е </w:t>
            </w:r>
            <w:r w:rsidRPr="005813B3">
              <w:rPr>
                <w:rFonts w:ascii="Times New Roman" w:hAnsi="Times New Roman" w:cs="Times New Roman"/>
              </w:rPr>
              <w:t xml:space="preserve">изготвена </w:t>
            </w:r>
            <w:r w:rsidR="001C3AA4" w:rsidRPr="001C3AA4">
              <w:rPr>
                <w:rFonts w:ascii="Times New Roman" w:hAnsi="Times New Roman" w:cs="Times New Roman"/>
              </w:rPr>
              <w:t>съобразно настоящата обява и приложенията към нея</w:t>
            </w:r>
            <w:r w:rsidRPr="005813B3">
              <w:rPr>
                <w:rFonts w:ascii="Times New Roman" w:hAnsi="Times New Roman" w:cs="Times New Roman"/>
              </w:rPr>
              <w:t>. Към офертата следва</w:t>
            </w:r>
            <w:r w:rsidRPr="005B05EF">
              <w:rPr>
                <w:rFonts w:ascii="Times New Roman" w:hAnsi="Times New Roman" w:cs="Times New Roman"/>
              </w:rPr>
              <w:t xml:space="preserve"> да са приложени всички изискуеми от </w:t>
            </w:r>
            <w:r w:rsidR="00997935">
              <w:rPr>
                <w:rFonts w:ascii="Times New Roman" w:hAnsi="Times New Roman" w:cs="Times New Roman"/>
              </w:rPr>
              <w:t>Бенефициент</w:t>
            </w:r>
            <w:r w:rsidR="00D816F2">
              <w:rPr>
                <w:rFonts w:ascii="Times New Roman" w:hAnsi="Times New Roman" w:cs="Times New Roman"/>
              </w:rPr>
              <w:t>а</w:t>
            </w:r>
            <w:r w:rsidRPr="005B05EF">
              <w:rPr>
                <w:rFonts w:ascii="Times New Roman" w:hAnsi="Times New Roman" w:cs="Times New Roman"/>
              </w:rPr>
              <w:t xml:space="preserve"> документи, посочени в обявата.</w:t>
            </w:r>
          </w:p>
          <w:p w14:paraId="51E51C51" w14:textId="4B1D78E2" w:rsidR="006106A5" w:rsidRPr="005B05EF" w:rsidRDefault="06993B64" w:rsidP="003363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bookmarkStart w:id="4" w:name="_Hlk129541215"/>
            <w:r w:rsidRPr="005B05EF">
              <w:rPr>
                <w:rFonts w:ascii="Times New Roman" w:hAnsi="Times New Roman" w:cs="Times New Roman"/>
              </w:rPr>
              <w:t>Следва да се има предвид, че срокът на валидност на офертите е времето, през което кандидатите са обвързани с условията на представените от тях оферти</w:t>
            </w:r>
            <w:r w:rsidR="00D250BA">
              <w:rPr>
                <w:rFonts w:ascii="Times New Roman" w:hAnsi="Times New Roman" w:cs="Times New Roman"/>
              </w:rPr>
              <w:t>.</w:t>
            </w:r>
          </w:p>
          <w:bookmarkEnd w:id="4"/>
          <w:p w14:paraId="097395D4" w14:textId="77777777" w:rsidR="006106A5" w:rsidRPr="005B05EF" w:rsidRDefault="06993B64" w:rsidP="003363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Оферти, които са представени след изтичане на крайния срок за получаване, не се разглеждат и не се оценяват.</w:t>
            </w:r>
          </w:p>
          <w:p w14:paraId="334D750C" w14:textId="77777777" w:rsidR="006106A5" w:rsidRPr="005B05EF" w:rsidRDefault="06993B64" w:rsidP="0033630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Избраният за изпълнител кандидат следва да представи документи, доказващи декларираните от него съгласно чл. 22, ал. 2, т. 1 от ПМС № 118 от 20.05.2014 г. данни чрез документи, издадени от компетентен орган, или със заверено от кандидата извлечение от електронен/публичен регистър, или еквивалентен документ от съдебен или административен орган от държавата, в която е установен. Когато в съответната чужда държава не се издават документи, удостоверяващи липсата на обстоятелствата, кандидатът представя клетвена декларация, ако такава декларация има правно значение според закона на държавата, в която е установен.</w:t>
            </w:r>
          </w:p>
          <w:p w14:paraId="25949CD6" w14:textId="77777777" w:rsidR="00841E3A" w:rsidRPr="00841E3A" w:rsidRDefault="06993B64" w:rsidP="00841E3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eastAsia="Calibri" w:hAnsi="Times New Roman" w:cs="Times New Roman"/>
              </w:rPr>
              <w:t xml:space="preserve">Договор не може да се сключи с кандидат, който е свързано лице по смисъла на § 1, ал. 1 от допълнителните разпоредби на Търговския закон с </w:t>
            </w:r>
            <w:r w:rsidR="00D250BA">
              <w:rPr>
                <w:rFonts w:ascii="Times New Roman" w:eastAsia="Calibri" w:hAnsi="Times New Roman" w:cs="Times New Roman"/>
              </w:rPr>
              <w:t>Б</w:t>
            </w:r>
            <w:r w:rsidRPr="005B05EF">
              <w:rPr>
                <w:rFonts w:ascii="Times New Roman" w:eastAsia="Calibri" w:hAnsi="Times New Roman" w:cs="Times New Roman"/>
              </w:rPr>
              <w:t>енефициента или с член на неговия управителен или контролен орган.</w:t>
            </w:r>
          </w:p>
          <w:p w14:paraId="1E2F6BC9" w14:textId="6776C6F4" w:rsidR="00841E3A" w:rsidRPr="005813B3" w:rsidRDefault="00841E3A" w:rsidP="00841E3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bookmarkStart w:id="5" w:name="_Hlk129541804"/>
            <w:r w:rsidRPr="005813B3">
              <w:rPr>
                <w:rFonts w:ascii="Times New Roman" w:hAnsi="Times New Roman" w:cs="Times New Roman"/>
              </w:rPr>
              <w:lastRenderedPageBreak/>
              <w:t xml:space="preserve">На основание чл. 18, ал. 4 от ПМС № 118 от 20.05.2014 г.  </w:t>
            </w:r>
            <w:r w:rsidR="005813B3">
              <w:rPr>
                <w:rFonts w:ascii="Times New Roman" w:eastAsia="Calibri" w:hAnsi="Times New Roman" w:cs="Times New Roman"/>
              </w:rPr>
              <w:t>Бенефициентът</w:t>
            </w:r>
            <w:r w:rsidRPr="005813B3">
              <w:rPr>
                <w:rFonts w:ascii="Times New Roman" w:hAnsi="Times New Roman" w:cs="Times New Roman"/>
              </w:rPr>
              <w:t xml:space="preserve"> отстранява от участие в процедурата: </w:t>
            </w:r>
          </w:p>
          <w:p w14:paraId="1196B9F6" w14:textId="570E3A69" w:rsidR="00841E3A" w:rsidRPr="005813B3" w:rsidRDefault="00841E3A" w:rsidP="00841E3A">
            <w:pPr>
              <w:rPr>
                <w:rFonts w:ascii="Times New Roman" w:hAnsi="Times New Roman" w:cs="Times New Roman"/>
              </w:rPr>
            </w:pPr>
            <w:r w:rsidRPr="005813B3">
              <w:rPr>
                <w:rFonts w:ascii="Times New Roman" w:hAnsi="Times New Roman" w:cs="Times New Roman"/>
              </w:rPr>
              <w:t>а) кандидат, който е представил оферта, която не отговаря на изискванията на чл. 15 и на условията на публичната обява;</w:t>
            </w:r>
          </w:p>
          <w:bookmarkEnd w:id="5"/>
          <w:p w14:paraId="78043866" w14:textId="7167BF25" w:rsidR="00841E3A" w:rsidRPr="005813B3" w:rsidRDefault="00841E3A" w:rsidP="00841E3A">
            <w:pPr>
              <w:rPr>
                <w:rFonts w:ascii="Times New Roman" w:hAnsi="Times New Roman" w:cs="Times New Roman"/>
              </w:rPr>
            </w:pPr>
            <w:r w:rsidRPr="005813B3">
              <w:rPr>
                <w:rFonts w:ascii="Times New Roman" w:hAnsi="Times New Roman" w:cs="Times New Roman"/>
              </w:rPr>
              <w:t>б) кандидат, за когото са налице обстоятелства по чл. 22, ал. 1 от ПМС № 118 от 20.05.2014 г.;</w:t>
            </w:r>
          </w:p>
          <w:p w14:paraId="6A60BD46" w14:textId="0BED2300" w:rsidR="00841E3A" w:rsidRPr="005813B3" w:rsidRDefault="00841E3A" w:rsidP="00841E3A">
            <w:pPr>
              <w:rPr>
                <w:rFonts w:ascii="Times New Roman" w:hAnsi="Times New Roman" w:cs="Times New Roman"/>
              </w:rPr>
            </w:pPr>
            <w:r w:rsidRPr="005813B3">
              <w:rPr>
                <w:rFonts w:ascii="Times New Roman" w:hAnsi="Times New Roman" w:cs="Times New Roman"/>
              </w:rPr>
              <w:t>в) кандидат, който не отговаря на обявените изисквания за икономическо и финансово състояние, технически и професионални способности;</w:t>
            </w:r>
          </w:p>
          <w:p w14:paraId="2B2F4A9D" w14:textId="314A79F8" w:rsidR="00841E3A" w:rsidRPr="00841E3A" w:rsidRDefault="00841E3A" w:rsidP="00841E3A">
            <w:pPr>
              <w:rPr>
                <w:rFonts w:ascii="Times New Roman" w:hAnsi="Times New Roman" w:cs="Times New Roman"/>
              </w:rPr>
            </w:pPr>
            <w:r w:rsidRPr="005813B3">
              <w:rPr>
                <w:rFonts w:ascii="Times New Roman" w:hAnsi="Times New Roman" w:cs="Times New Roman"/>
              </w:rPr>
              <w:t>г) кандидат, който не е представил в срок изисканите по реда на ал. 3 документи или представените документи не отговарят на предварително обявените условия.</w:t>
            </w:r>
          </w:p>
        </w:tc>
      </w:tr>
    </w:tbl>
    <w:p w14:paraId="028AC84D" w14:textId="77777777" w:rsidR="002D5BC3" w:rsidRPr="005B05EF" w:rsidRDefault="002D5BC3" w:rsidP="0033630A">
      <w:pPr>
        <w:rPr>
          <w:rFonts w:ascii="Times New Roman" w:hAnsi="Times New Roman" w:cs="Times New Roman"/>
        </w:rPr>
      </w:pPr>
    </w:p>
    <w:p w14:paraId="2132EA2C" w14:textId="77777777" w:rsidR="002A730C" w:rsidRPr="005B05EF" w:rsidRDefault="002A730C" w:rsidP="0033630A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 xml:space="preserve">ІІІ.2) Условия за участие </w:t>
      </w:r>
    </w:p>
    <w:p w14:paraId="394E564E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332"/>
      </w:tblGrid>
      <w:tr w:rsidR="002A730C" w:rsidRPr="005B05EF" w14:paraId="4518E344" w14:textId="77777777" w:rsidTr="5543D636">
        <w:tc>
          <w:tcPr>
            <w:tcW w:w="97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1470C3EC" w14:textId="52DE1E7C" w:rsidR="00DF2605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ІІІ.2.</w:t>
            </w:r>
            <w:r w:rsidRPr="005B05EF">
              <w:rPr>
                <w:rFonts w:ascii="Times New Roman" w:hAnsi="Times New Roman" w:cs="Times New Roman"/>
                <w:lang w:val="en-US"/>
              </w:rPr>
              <w:t>1</w:t>
            </w:r>
            <w:r w:rsidRPr="005B05EF">
              <w:rPr>
                <w:rFonts w:ascii="Times New Roman" w:hAnsi="Times New Roman" w:cs="Times New Roman"/>
              </w:rPr>
              <w:t>) Правен статус</w:t>
            </w:r>
          </w:p>
        </w:tc>
      </w:tr>
      <w:tr w:rsidR="002A730C" w:rsidRPr="005B05EF" w14:paraId="37E94746" w14:textId="77777777" w:rsidTr="5543D636">
        <w:tc>
          <w:tcPr>
            <w:tcW w:w="97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9F5707D" w14:textId="6AB6807E" w:rsidR="00DF2605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Изискуеми документи:</w:t>
            </w:r>
          </w:p>
        </w:tc>
      </w:tr>
      <w:tr w:rsidR="002A730C" w:rsidRPr="005B05EF" w14:paraId="21763EE3" w14:textId="77777777" w:rsidTr="5543D636">
        <w:tc>
          <w:tcPr>
            <w:tcW w:w="97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BB478F4" w14:textId="4B01B419" w:rsidR="00893CB5" w:rsidRPr="000805FF" w:rsidRDefault="00D24740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1.</w:t>
            </w:r>
            <w:r w:rsidR="00893CB5" w:rsidRPr="000805FF">
              <w:rPr>
                <w:rFonts w:ascii="Times New Roman" w:hAnsi="Times New Roman" w:cs="Times New Roman"/>
              </w:rPr>
              <w:t xml:space="preserve"> Кандидат в настоящата процедура може да бъде всяко българско или чуждестранно физическо или юридическо лице, както и техни обединения.</w:t>
            </w:r>
          </w:p>
          <w:p w14:paraId="4590EA81" w14:textId="76F1254A" w:rsidR="00893CB5" w:rsidRPr="000805FF" w:rsidRDefault="00D24740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 xml:space="preserve">2. </w:t>
            </w:r>
            <w:r w:rsidR="00893CB5" w:rsidRPr="000805FF">
              <w:rPr>
                <w:rFonts w:ascii="Times New Roman" w:hAnsi="Times New Roman" w:cs="Times New Roman"/>
              </w:rPr>
              <w:t xml:space="preserve">В процедурата може да участва всеки, който отговаря на предварително обявените условия от </w:t>
            </w:r>
            <w:r w:rsidR="00997935">
              <w:rPr>
                <w:rFonts w:ascii="Times New Roman" w:hAnsi="Times New Roman" w:cs="Times New Roman"/>
              </w:rPr>
              <w:t>Бенефициент</w:t>
            </w:r>
            <w:r w:rsidR="00B80EB2">
              <w:rPr>
                <w:rFonts w:ascii="Times New Roman" w:hAnsi="Times New Roman" w:cs="Times New Roman"/>
              </w:rPr>
              <w:t>а</w:t>
            </w:r>
            <w:r w:rsidR="00893CB5" w:rsidRPr="000805FF">
              <w:rPr>
                <w:rFonts w:ascii="Times New Roman" w:hAnsi="Times New Roman" w:cs="Times New Roman"/>
              </w:rPr>
              <w:t>, посочени в документацията за участие</w:t>
            </w:r>
            <w:r w:rsidRPr="000805FF">
              <w:rPr>
                <w:rFonts w:ascii="Times New Roman" w:hAnsi="Times New Roman" w:cs="Times New Roman"/>
              </w:rPr>
              <w:t xml:space="preserve"> към настоящата обява</w:t>
            </w:r>
            <w:r w:rsidR="00893CB5" w:rsidRPr="000805FF">
              <w:rPr>
                <w:rFonts w:ascii="Times New Roman" w:hAnsi="Times New Roman" w:cs="Times New Roman"/>
              </w:rPr>
              <w:t>.</w:t>
            </w:r>
          </w:p>
          <w:p w14:paraId="638123BD" w14:textId="323A38E8" w:rsidR="00893CB5" w:rsidRPr="000805FF" w:rsidRDefault="00D24740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 xml:space="preserve">3. </w:t>
            </w:r>
            <w:r w:rsidR="00893CB5" w:rsidRPr="000805FF">
              <w:rPr>
                <w:rFonts w:ascii="Times New Roman" w:hAnsi="Times New Roman" w:cs="Times New Roman"/>
              </w:rPr>
              <w:t xml:space="preserve">За кандидата следва да не са налице обстоятелствата </w:t>
            </w:r>
            <w:bookmarkStart w:id="6" w:name="_Hlk129541854"/>
            <w:r w:rsidR="00893CB5" w:rsidRPr="000805FF">
              <w:rPr>
                <w:rFonts w:ascii="Times New Roman" w:hAnsi="Times New Roman" w:cs="Times New Roman"/>
              </w:rPr>
              <w:t>по чл. 22</w:t>
            </w:r>
            <w:r w:rsidR="00D250BA" w:rsidRPr="000805FF">
              <w:rPr>
                <w:rFonts w:ascii="Times New Roman" w:hAnsi="Times New Roman" w:cs="Times New Roman"/>
              </w:rPr>
              <w:t>,</w:t>
            </w:r>
            <w:r w:rsidR="00893CB5" w:rsidRPr="000805FF">
              <w:rPr>
                <w:rFonts w:ascii="Times New Roman" w:hAnsi="Times New Roman" w:cs="Times New Roman"/>
              </w:rPr>
              <w:t xml:space="preserve"> ал.</w:t>
            </w:r>
            <w:r w:rsidR="00D250BA" w:rsidRPr="000805FF">
              <w:rPr>
                <w:rFonts w:ascii="Times New Roman" w:hAnsi="Times New Roman" w:cs="Times New Roman"/>
              </w:rPr>
              <w:t xml:space="preserve"> </w:t>
            </w:r>
            <w:r w:rsidR="00893CB5" w:rsidRPr="000805FF">
              <w:rPr>
                <w:rFonts w:ascii="Times New Roman" w:hAnsi="Times New Roman" w:cs="Times New Roman"/>
              </w:rPr>
              <w:t xml:space="preserve">1 от ПМС № 118 от 20.05.2014 г., </w:t>
            </w:r>
            <w:bookmarkEnd w:id="6"/>
            <w:r w:rsidR="00893CB5" w:rsidRPr="000805FF">
              <w:rPr>
                <w:rFonts w:ascii="Times New Roman" w:hAnsi="Times New Roman" w:cs="Times New Roman"/>
              </w:rPr>
              <w:t>а именно:</w:t>
            </w:r>
          </w:p>
          <w:p w14:paraId="7F106011" w14:textId="4C6E95EB" w:rsidR="00D250BA" w:rsidRPr="000805FF" w:rsidRDefault="00D24740" w:rsidP="00D250BA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3.</w:t>
            </w:r>
            <w:r w:rsidR="00893CB5" w:rsidRPr="000805FF">
              <w:rPr>
                <w:rFonts w:ascii="Times New Roman" w:hAnsi="Times New Roman" w:cs="Times New Roman"/>
              </w:rPr>
              <w:t>1.</w:t>
            </w:r>
            <w:r w:rsidR="00D250BA" w:rsidRPr="000805FF">
              <w:rPr>
                <w:rFonts w:ascii="Times New Roman" w:hAnsi="Times New Roman" w:cs="Times New Roman"/>
              </w:rPr>
              <w:t xml:space="preserve">   </w:t>
            </w:r>
            <w:r w:rsidR="00893CB5" w:rsidRPr="000805FF">
              <w:rPr>
                <w:rFonts w:ascii="Times New Roman" w:hAnsi="Times New Roman" w:cs="Times New Roman"/>
              </w:rPr>
              <w:t>осъждан, освен ако е реабилитиран, за някое от следните престъпления:</w:t>
            </w:r>
          </w:p>
          <w:p w14:paraId="2BEF1F1E" w14:textId="57980BFA" w:rsidR="00893CB5" w:rsidRPr="00D250BA" w:rsidRDefault="00893CB5" w:rsidP="00D250BA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а)</w:t>
            </w:r>
            <w:r w:rsidR="00D250BA" w:rsidRPr="000805FF">
              <w:rPr>
                <w:rFonts w:ascii="Times New Roman" w:hAnsi="Times New Roman" w:cs="Times New Roman"/>
              </w:rPr>
              <w:t xml:space="preserve"> </w:t>
            </w:r>
            <w:r w:rsidRPr="000805FF">
              <w:rPr>
                <w:rFonts w:ascii="Times New Roman" w:hAnsi="Times New Roman" w:cs="Times New Roman"/>
              </w:rPr>
              <w:t>престъпления против финансовата</w:t>
            </w:r>
            <w:r w:rsidRPr="00D250BA">
              <w:rPr>
                <w:rFonts w:ascii="Times New Roman" w:hAnsi="Times New Roman" w:cs="Times New Roman"/>
              </w:rPr>
              <w:t>, данъчната или осигурителната система, включително изпиране на пари;</w:t>
            </w:r>
          </w:p>
          <w:p w14:paraId="0F899C0A" w14:textId="36C673B2" w:rsidR="00893CB5" w:rsidRPr="00893CB5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893CB5">
              <w:rPr>
                <w:rFonts w:ascii="Times New Roman" w:hAnsi="Times New Roman" w:cs="Times New Roman"/>
              </w:rPr>
              <w:t>б)</w:t>
            </w:r>
            <w:r w:rsidR="00D250BA">
              <w:rPr>
                <w:rFonts w:ascii="Times New Roman" w:hAnsi="Times New Roman" w:cs="Times New Roman"/>
              </w:rPr>
              <w:t xml:space="preserve">  </w:t>
            </w:r>
            <w:r w:rsidRPr="00893CB5">
              <w:rPr>
                <w:rFonts w:ascii="Times New Roman" w:hAnsi="Times New Roman" w:cs="Times New Roman"/>
              </w:rPr>
              <w:t xml:space="preserve"> подкуп;</w:t>
            </w:r>
          </w:p>
          <w:p w14:paraId="2D33F2D1" w14:textId="2830FE5F" w:rsidR="00893CB5" w:rsidRPr="00893CB5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893CB5">
              <w:rPr>
                <w:rFonts w:ascii="Times New Roman" w:hAnsi="Times New Roman" w:cs="Times New Roman"/>
              </w:rPr>
              <w:t xml:space="preserve">в) </w:t>
            </w:r>
            <w:r w:rsidR="00D250BA">
              <w:rPr>
                <w:rFonts w:ascii="Times New Roman" w:hAnsi="Times New Roman" w:cs="Times New Roman"/>
              </w:rPr>
              <w:t xml:space="preserve">  </w:t>
            </w:r>
            <w:r w:rsidRPr="00893CB5">
              <w:rPr>
                <w:rFonts w:ascii="Times New Roman" w:hAnsi="Times New Roman" w:cs="Times New Roman"/>
              </w:rPr>
              <w:t>участие в организирана престъпна група;</w:t>
            </w:r>
          </w:p>
          <w:p w14:paraId="3CF704D5" w14:textId="355538D1" w:rsidR="00893CB5" w:rsidRPr="00893CB5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893CB5">
              <w:rPr>
                <w:rFonts w:ascii="Times New Roman" w:hAnsi="Times New Roman" w:cs="Times New Roman"/>
              </w:rPr>
              <w:t xml:space="preserve">г) </w:t>
            </w:r>
            <w:r w:rsidR="00D250BA">
              <w:rPr>
                <w:rFonts w:ascii="Times New Roman" w:hAnsi="Times New Roman" w:cs="Times New Roman"/>
              </w:rPr>
              <w:t xml:space="preserve">  </w:t>
            </w:r>
            <w:r w:rsidRPr="00893CB5">
              <w:rPr>
                <w:rFonts w:ascii="Times New Roman" w:hAnsi="Times New Roman" w:cs="Times New Roman"/>
              </w:rPr>
              <w:t>престъпления против собствеността;</w:t>
            </w:r>
          </w:p>
          <w:p w14:paraId="6B812F1A" w14:textId="1923DB89" w:rsidR="00893CB5" w:rsidRPr="00893CB5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893CB5">
              <w:rPr>
                <w:rFonts w:ascii="Times New Roman" w:hAnsi="Times New Roman" w:cs="Times New Roman"/>
              </w:rPr>
              <w:t xml:space="preserve">д) </w:t>
            </w:r>
            <w:r w:rsidR="00D250BA">
              <w:rPr>
                <w:rFonts w:ascii="Times New Roman" w:hAnsi="Times New Roman" w:cs="Times New Roman"/>
              </w:rPr>
              <w:t xml:space="preserve">  </w:t>
            </w:r>
            <w:r w:rsidRPr="00893CB5">
              <w:rPr>
                <w:rFonts w:ascii="Times New Roman" w:hAnsi="Times New Roman" w:cs="Times New Roman"/>
              </w:rPr>
              <w:t>престъпления против стопанството;</w:t>
            </w:r>
          </w:p>
          <w:p w14:paraId="55F8DC79" w14:textId="713B23E6" w:rsidR="00893CB5" w:rsidRPr="000805FF" w:rsidRDefault="00D24740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3.</w:t>
            </w:r>
            <w:r w:rsidR="00893CB5" w:rsidRPr="000805FF">
              <w:rPr>
                <w:rFonts w:ascii="Times New Roman" w:hAnsi="Times New Roman" w:cs="Times New Roman"/>
              </w:rPr>
              <w:t>2.</w:t>
            </w:r>
            <w:r w:rsidR="00D250BA" w:rsidRPr="000805FF">
              <w:rPr>
                <w:rFonts w:ascii="Times New Roman" w:hAnsi="Times New Roman" w:cs="Times New Roman"/>
              </w:rPr>
              <w:t xml:space="preserve">    </w:t>
            </w:r>
            <w:r w:rsidR="00893CB5" w:rsidRPr="000805FF">
              <w:rPr>
                <w:rFonts w:ascii="Times New Roman" w:hAnsi="Times New Roman" w:cs="Times New Roman"/>
              </w:rPr>
              <w:t>обявен в несъстоятелност;</w:t>
            </w:r>
          </w:p>
          <w:p w14:paraId="472EFAAE" w14:textId="2FC5AEC9" w:rsidR="00893CB5" w:rsidRPr="000805FF" w:rsidRDefault="00D24740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3.</w:t>
            </w:r>
            <w:r w:rsidR="00893CB5" w:rsidRPr="000805FF">
              <w:rPr>
                <w:rFonts w:ascii="Times New Roman" w:hAnsi="Times New Roman" w:cs="Times New Roman"/>
              </w:rPr>
              <w:t>3.</w:t>
            </w:r>
            <w:r w:rsidR="00D250BA" w:rsidRPr="000805FF">
              <w:rPr>
                <w:rFonts w:ascii="Times New Roman" w:hAnsi="Times New Roman" w:cs="Times New Roman"/>
              </w:rPr>
              <w:t xml:space="preserve">  </w:t>
            </w:r>
            <w:r w:rsidR="00893CB5" w:rsidRPr="000805FF">
              <w:rPr>
                <w:rFonts w:ascii="Times New Roman" w:hAnsi="Times New Roman" w:cs="Times New Roman"/>
              </w:rPr>
              <w:t>в производство по ликвидация или се намира в подобна процедура съгласно законодателството на страната, в която лицето е установено или регистрирано.</w:t>
            </w:r>
          </w:p>
          <w:p w14:paraId="7053AE30" w14:textId="1E9932DE" w:rsidR="00893CB5" w:rsidRPr="00893CB5" w:rsidRDefault="00D24740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3.</w:t>
            </w:r>
            <w:r w:rsidR="00893CB5" w:rsidRPr="000805FF">
              <w:rPr>
                <w:rFonts w:ascii="Times New Roman" w:hAnsi="Times New Roman" w:cs="Times New Roman"/>
              </w:rPr>
              <w:t xml:space="preserve">4. </w:t>
            </w:r>
            <w:r w:rsidR="00D250BA" w:rsidRPr="000805FF">
              <w:rPr>
                <w:rFonts w:ascii="Times New Roman" w:hAnsi="Times New Roman" w:cs="Times New Roman"/>
              </w:rPr>
              <w:t xml:space="preserve">  </w:t>
            </w:r>
            <w:r w:rsidR="00893CB5" w:rsidRPr="000805FF">
              <w:rPr>
                <w:rFonts w:ascii="Times New Roman" w:hAnsi="Times New Roman" w:cs="Times New Roman"/>
              </w:rPr>
              <w:t>задължения</w:t>
            </w:r>
            <w:r w:rsidR="00893CB5" w:rsidRPr="00893CB5">
              <w:rPr>
                <w:rFonts w:ascii="Times New Roman" w:hAnsi="Times New Roman" w:cs="Times New Roman"/>
              </w:rPr>
              <w:t xml:space="preserve">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е установен.</w:t>
            </w:r>
          </w:p>
          <w:p w14:paraId="554E647E" w14:textId="7EA5E1D0" w:rsidR="00893CB5" w:rsidRPr="00893CB5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893CB5">
              <w:rPr>
                <w:rFonts w:ascii="Times New Roman" w:hAnsi="Times New Roman" w:cs="Times New Roman"/>
              </w:rPr>
              <w:t xml:space="preserve">Липсата на обстоятелствата по </w:t>
            </w:r>
            <w:r w:rsidR="00D24740" w:rsidRPr="00D24740">
              <w:rPr>
                <w:rFonts w:ascii="Times New Roman" w:hAnsi="Times New Roman" w:cs="Times New Roman"/>
              </w:rPr>
              <w:t>чл. 22, ал. 1 от ПМС № 118 от 20.05.2014 г.</w:t>
            </w:r>
            <w:r w:rsidR="00D24740">
              <w:rPr>
                <w:rFonts w:ascii="Times New Roman" w:hAnsi="Times New Roman" w:cs="Times New Roman"/>
              </w:rPr>
              <w:t xml:space="preserve"> </w:t>
            </w:r>
            <w:r w:rsidRPr="00893CB5">
              <w:rPr>
                <w:rFonts w:ascii="Times New Roman" w:hAnsi="Times New Roman" w:cs="Times New Roman"/>
              </w:rPr>
              <w:t>се доказва от кандидатите:</w:t>
            </w:r>
          </w:p>
          <w:p w14:paraId="3B7215C2" w14:textId="58A26CAE" w:rsidR="00893CB5" w:rsidRPr="000805FF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893CB5">
              <w:rPr>
                <w:rFonts w:ascii="Times New Roman" w:hAnsi="Times New Roman" w:cs="Times New Roman"/>
              </w:rPr>
              <w:t xml:space="preserve">1. </w:t>
            </w:r>
            <w:r w:rsidR="00D250BA">
              <w:rPr>
                <w:rFonts w:ascii="Times New Roman" w:hAnsi="Times New Roman" w:cs="Times New Roman"/>
              </w:rPr>
              <w:t xml:space="preserve"> </w:t>
            </w:r>
            <w:r w:rsidRPr="00893CB5">
              <w:rPr>
                <w:rFonts w:ascii="Times New Roman" w:hAnsi="Times New Roman" w:cs="Times New Roman"/>
              </w:rPr>
              <w:t>при подаване на офертата – с декларация</w:t>
            </w:r>
            <w:r w:rsidR="00FF14A0">
              <w:rPr>
                <w:rFonts w:ascii="Times New Roman" w:hAnsi="Times New Roman" w:cs="Times New Roman"/>
              </w:rPr>
              <w:t xml:space="preserve"> </w:t>
            </w:r>
            <w:r w:rsidR="00FF14A0" w:rsidRPr="000805FF">
              <w:rPr>
                <w:rFonts w:ascii="Times New Roman" w:hAnsi="Times New Roman" w:cs="Times New Roman"/>
              </w:rPr>
              <w:t>по образец – приложение № 7</w:t>
            </w:r>
            <w:r w:rsidRPr="000805FF">
              <w:rPr>
                <w:rFonts w:ascii="Times New Roman" w:hAnsi="Times New Roman" w:cs="Times New Roman"/>
              </w:rPr>
              <w:t>;</w:t>
            </w:r>
          </w:p>
          <w:p w14:paraId="22B9811B" w14:textId="77777777" w:rsidR="00893CB5" w:rsidRPr="000805FF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2. при подписване на договора за възлагане – с документи, издадени от компетентен орган, или със заверено от кандидата извлечение от електронен/публичен регистър, или еквивалентен документ от съдебен или административен орган от държавата, в която е установен.</w:t>
            </w:r>
          </w:p>
          <w:p w14:paraId="419AA32E" w14:textId="764121E5" w:rsidR="00893CB5" w:rsidRPr="000805FF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Когато в съответната чужда държава не се издават документи, удостоверяващи липсата на обстоятелствата по ал. 1, кандидатът представя клетвена декларация, ако такава декларация има правно значение според закона на държавата, в която е установен.</w:t>
            </w:r>
          </w:p>
          <w:p w14:paraId="6472E24B" w14:textId="3BBE57AF" w:rsidR="00893CB5" w:rsidRPr="000805FF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Когато кандидатите са юридически лица, изискванията на ал. 1, т. 1 се прилагат за лицата, които имат право да управляват и/или да представляват кандидата.</w:t>
            </w:r>
          </w:p>
          <w:p w14:paraId="26603522" w14:textId="1036BA68" w:rsidR="00893CB5" w:rsidRPr="000805FF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>Когато кандидатът предвижда участието на подизпълнители, изискванията на ал. 4 се прилагат и за подизпълнителите.</w:t>
            </w:r>
          </w:p>
          <w:p w14:paraId="6BECB5E3" w14:textId="1E99D57D" w:rsidR="002A730C" w:rsidRPr="000805FF" w:rsidRDefault="00893CB5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t xml:space="preserve">Договори не могат да се сключват с кандидати, които са свързани лица по смисъла на § 1, ал. 1 от допълнителните разпоредби на Търговския закон с </w:t>
            </w:r>
            <w:r w:rsidR="00D250BA" w:rsidRPr="000805FF">
              <w:rPr>
                <w:rFonts w:ascii="Times New Roman" w:hAnsi="Times New Roman" w:cs="Times New Roman"/>
              </w:rPr>
              <w:t>Б</w:t>
            </w:r>
            <w:r w:rsidRPr="000805FF">
              <w:rPr>
                <w:rFonts w:ascii="Times New Roman" w:hAnsi="Times New Roman" w:cs="Times New Roman"/>
              </w:rPr>
              <w:t>енефициента или с член на неговия управителен или контролен орган.</w:t>
            </w:r>
          </w:p>
          <w:p w14:paraId="7E203085" w14:textId="73EBF446" w:rsidR="00893CB5" w:rsidRPr="00893CB5" w:rsidRDefault="00D24740" w:rsidP="00893CB5">
            <w:pPr>
              <w:pStyle w:val="ListParagraph"/>
              <w:ind w:left="5" w:firstLine="426"/>
              <w:rPr>
                <w:rFonts w:ascii="Times New Roman" w:hAnsi="Times New Roman" w:cs="Times New Roman"/>
              </w:rPr>
            </w:pPr>
            <w:r w:rsidRPr="000805FF">
              <w:rPr>
                <w:rFonts w:ascii="Times New Roman" w:hAnsi="Times New Roman" w:cs="Times New Roman"/>
              </w:rPr>
              <w:lastRenderedPageBreak/>
              <w:t xml:space="preserve">4. </w:t>
            </w:r>
            <w:bookmarkStart w:id="7" w:name="_Hlk129541291"/>
            <w:r w:rsidR="00893CB5" w:rsidRPr="000805FF">
              <w:rPr>
                <w:rFonts w:ascii="Times New Roman" w:hAnsi="Times New Roman" w:cs="Times New Roman"/>
              </w:rPr>
              <w:t>Лице, което е дало съгласие и фигурира като подизпълнител в офертата на друг кандидат, не може да представи самостоятелна оферта.</w:t>
            </w:r>
          </w:p>
          <w:bookmarkEnd w:id="7"/>
          <w:p w14:paraId="63752E18" w14:textId="5249952D" w:rsidR="00893CB5" w:rsidRPr="005B05EF" w:rsidRDefault="00893CB5" w:rsidP="00893CB5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A730C" w:rsidRPr="005B05EF" w14:paraId="43343B92" w14:textId="77777777" w:rsidTr="5543D636">
        <w:trPr>
          <w:trHeight w:val="240"/>
        </w:trPr>
        <w:tc>
          <w:tcPr>
            <w:tcW w:w="97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50576115" w14:textId="77777777" w:rsidR="002A730C" w:rsidRPr="005B05EF" w:rsidRDefault="002A730C" w:rsidP="0033630A">
            <w:pPr>
              <w:pStyle w:val="Footer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lastRenderedPageBreak/>
              <w:t>ІІІ.2.</w:t>
            </w:r>
            <w:r w:rsidR="00257D2C" w:rsidRPr="005B05EF">
              <w:rPr>
                <w:rFonts w:ascii="Times New Roman" w:hAnsi="Times New Roman" w:cs="Times New Roman"/>
              </w:rPr>
              <w:t>2</w:t>
            </w:r>
            <w:r w:rsidRPr="005B05EF">
              <w:rPr>
                <w:rFonts w:ascii="Times New Roman" w:hAnsi="Times New Roman" w:cs="Times New Roman"/>
              </w:rPr>
              <w:t>) Икономически и финансови възможности</w:t>
            </w:r>
            <w:r w:rsidR="00734C22" w:rsidRPr="005B05EF">
              <w:rPr>
                <w:rFonts w:ascii="Times New Roman" w:hAnsi="Times New Roman" w:cs="Times New Roman"/>
              </w:rPr>
              <w:t xml:space="preserve"> (по чл. 1</w:t>
            </w:r>
            <w:r w:rsidR="00715C69" w:rsidRPr="005B05EF">
              <w:rPr>
                <w:rFonts w:ascii="Times New Roman" w:hAnsi="Times New Roman" w:cs="Times New Roman"/>
              </w:rPr>
              <w:t>4</w:t>
            </w:r>
            <w:r w:rsidR="00734C22" w:rsidRPr="005B05EF">
              <w:rPr>
                <w:rFonts w:ascii="Times New Roman" w:hAnsi="Times New Roman" w:cs="Times New Roman"/>
              </w:rPr>
              <w:t xml:space="preserve">, ал. </w:t>
            </w:r>
            <w:r w:rsidR="00715C69" w:rsidRPr="005B05EF">
              <w:rPr>
                <w:rFonts w:ascii="Times New Roman" w:hAnsi="Times New Roman" w:cs="Times New Roman"/>
              </w:rPr>
              <w:t>2</w:t>
            </w:r>
            <w:r w:rsidR="00734C22" w:rsidRPr="005B05EF">
              <w:rPr>
                <w:rFonts w:ascii="Times New Roman" w:hAnsi="Times New Roman" w:cs="Times New Roman"/>
              </w:rPr>
              <w:t>)</w:t>
            </w:r>
          </w:p>
        </w:tc>
      </w:tr>
      <w:tr w:rsidR="002A730C" w:rsidRPr="005B05EF" w14:paraId="353A32E2" w14:textId="77777777" w:rsidTr="5543D636">
        <w:trPr>
          <w:trHeight w:val="656"/>
        </w:trPr>
        <w:tc>
          <w:tcPr>
            <w:tcW w:w="44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</w:tcPr>
          <w:p w14:paraId="726D6E1C" w14:textId="560C0AA9" w:rsidR="002A730C" w:rsidRPr="005B05EF" w:rsidRDefault="5D6B137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Изискуеми документи и информация</w:t>
            </w:r>
          </w:p>
          <w:p w14:paraId="6B26102C" w14:textId="4E9D452B" w:rsidR="002A730C" w:rsidRPr="005B05EF" w:rsidRDefault="5D6B137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Не е приложимо.</w:t>
            </w:r>
          </w:p>
        </w:tc>
        <w:tc>
          <w:tcPr>
            <w:tcW w:w="53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2E474652" w14:textId="77777777" w:rsidR="002A730C" w:rsidRPr="005B05EF" w:rsidRDefault="5D6B137C" w:rsidP="0033630A">
            <w:pPr>
              <w:rPr>
                <w:rFonts w:ascii="Times New Roman" w:hAnsi="Times New Roman" w:cs="Times New Roman"/>
                <w:szCs w:val="24"/>
              </w:rPr>
            </w:pPr>
            <w:r w:rsidRPr="005B05EF">
              <w:rPr>
                <w:rFonts w:ascii="Times New Roman" w:hAnsi="Times New Roman" w:cs="Times New Roman"/>
              </w:rPr>
              <w:t xml:space="preserve">Минимални изисквания </w:t>
            </w:r>
            <w:r w:rsidRPr="005B05EF">
              <w:rPr>
                <w:rFonts w:ascii="Times New Roman" w:hAnsi="Times New Roman" w:cs="Times New Roman"/>
                <w:i/>
                <w:iCs/>
              </w:rPr>
              <w:t>(когато е приложимо)</w:t>
            </w:r>
            <w:r w:rsidRPr="005B05EF">
              <w:rPr>
                <w:rFonts w:ascii="Times New Roman" w:hAnsi="Times New Roman" w:cs="Times New Roman"/>
              </w:rPr>
              <w:t>:</w:t>
            </w:r>
          </w:p>
          <w:p w14:paraId="10E17B0C" w14:textId="7F596D79" w:rsidR="002A730C" w:rsidRPr="005B05EF" w:rsidRDefault="5D6B137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Не е приложимо.</w:t>
            </w:r>
          </w:p>
        </w:tc>
      </w:tr>
      <w:tr w:rsidR="002A730C" w:rsidRPr="005B05EF" w14:paraId="4FAA55CF" w14:textId="77777777" w:rsidTr="5543D636">
        <w:tc>
          <w:tcPr>
            <w:tcW w:w="976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395A137C" w14:textId="3227AAE0" w:rsidR="002A730C" w:rsidRPr="005B05EF" w:rsidRDefault="5D6B137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ІІІ.2.3) Технически възможности и квалификация (по чл. 14, ал. 4)</w:t>
            </w:r>
          </w:p>
        </w:tc>
      </w:tr>
      <w:tr w:rsidR="002A730C" w:rsidRPr="005B05EF" w14:paraId="55A164AD" w14:textId="77777777" w:rsidTr="5543D636">
        <w:trPr>
          <w:trHeight w:val="698"/>
        </w:trPr>
        <w:tc>
          <w:tcPr>
            <w:tcW w:w="442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noWrap/>
          </w:tcPr>
          <w:p w14:paraId="1D8AF13F" w14:textId="5ED0783F" w:rsidR="008A1C51" w:rsidRPr="00AB08D9" w:rsidRDefault="008A1C51" w:rsidP="008A1C51">
            <w:pPr>
              <w:rPr>
                <w:rFonts w:ascii="Times New Roman" w:hAnsi="Times New Roman" w:cs="Times New Roman"/>
                <w:b/>
              </w:rPr>
            </w:pPr>
            <w:r w:rsidRPr="00AB08D9">
              <w:rPr>
                <w:rFonts w:ascii="Times New Roman" w:hAnsi="Times New Roman" w:cs="Times New Roman"/>
                <w:b/>
              </w:rPr>
              <w:t>Изискуеми документи и информация:</w:t>
            </w:r>
          </w:p>
          <w:p w14:paraId="79DFD57A" w14:textId="77777777" w:rsidR="008A1C51" w:rsidRDefault="008A1C51" w:rsidP="008A1C51">
            <w:pPr>
              <w:rPr>
                <w:rFonts w:ascii="Times New Roman" w:hAnsi="Times New Roman" w:cs="Times New Roman"/>
              </w:rPr>
            </w:pPr>
          </w:p>
          <w:p w14:paraId="12543224" w14:textId="5F3F032C" w:rsidR="009F6F8C" w:rsidRPr="0072010A" w:rsidRDefault="008A1C51" w:rsidP="008A1C51">
            <w:pPr>
              <w:rPr>
                <w:rFonts w:ascii="Times New Roman" w:hAnsi="Times New Roman" w:cs="Times New Roman"/>
              </w:rPr>
            </w:pPr>
            <w:r w:rsidRPr="0072010A">
              <w:rPr>
                <w:rFonts w:ascii="Times New Roman" w:hAnsi="Times New Roman" w:cs="Times New Roman"/>
                <w:b/>
                <w:bCs/>
              </w:rPr>
              <w:t>1)</w:t>
            </w:r>
            <w:r w:rsidRPr="0072010A">
              <w:rPr>
                <w:rFonts w:ascii="Times New Roman" w:hAnsi="Times New Roman" w:cs="Times New Roman"/>
              </w:rPr>
              <w:t xml:space="preserve"> </w:t>
            </w:r>
            <w:r w:rsidR="00AC7A7B" w:rsidRPr="0072010A">
              <w:rPr>
                <w:rFonts w:ascii="Times New Roman" w:hAnsi="Times New Roman" w:cs="Times New Roman"/>
              </w:rPr>
              <w:t>С</w:t>
            </w:r>
            <w:r w:rsidR="00B34B13" w:rsidRPr="0072010A">
              <w:rPr>
                <w:rFonts w:ascii="Times New Roman" w:hAnsi="Times New Roman" w:cs="Times New Roman"/>
              </w:rPr>
              <w:t>писък на услугите, които са еднакви или сходни с предмета на поръчката, изпълнени през последните 3 години, в зависимост от датата, на която кандидатът е учреден или е започнал дейността си, включително стойностите, датите и получателите, придружен от препоръки за добро изпълнение</w:t>
            </w:r>
            <w:r w:rsidR="00AC7A7B" w:rsidRPr="0072010A">
              <w:rPr>
                <w:rFonts w:ascii="Times New Roman" w:hAnsi="Times New Roman" w:cs="Times New Roman"/>
              </w:rPr>
              <w:t xml:space="preserve"> в оригинал или копие, заверено с текст „Вярно с оригинала“, подпис и печат Документът се представя по образец, предоставен от </w:t>
            </w:r>
            <w:r w:rsidR="00AC7A7B" w:rsidRPr="0072010A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Бенефициента</w:t>
            </w:r>
            <w:r w:rsidR="00AC7A7B" w:rsidRPr="0072010A">
              <w:rPr>
                <w:rFonts w:ascii="Times New Roman" w:hAnsi="Times New Roman" w:cs="Times New Roman"/>
              </w:rPr>
              <w:t xml:space="preserve"> (Приложение № 8).</w:t>
            </w:r>
          </w:p>
          <w:p w14:paraId="31678418" w14:textId="77777777" w:rsidR="008A1C51" w:rsidRPr="008A1C51" w:rsidRDefault="008A1C51" w:rsidP="008A1C51">
            <w:pPr>
              <w:rPr>
                <w:rFonts w:ascii="Times New Roman" w:hAnsi="Times New Roman" w:cs="Times New Roman"/>
              </w:rPr>
            </w:pPr>
            <w:r w:rsidRPr="009F6F8C">
              <w:rPr>
                <w:rFonts w:ascii="Times New Roman" w:hAnsi="Times New Roman" w:cs="Times New Roman"/>
                <w:b/>
              </w:rPr>
              <w:t>2)</w:t>
            </w:r>
            <w:r w:rsidRPr="008A1C51">
              <w:rPr>
                <w:rFonts w:ascii="Times New Roman" w:hAnsi="Times New Roman" w:cs="Times New Roman"/>
              </w:rPr>
              <w:t xml:space="preserve"> Списък на експертите, предложени от кандидата за изпълнение на услугата по образец (приложение № 9).</w:t>
            </w:r>
          </w:p>
          <w:p w14:paraId="6B4359E4" w14:textId="1BD0D48C" w:rsidR="008A1C51" w:rsidRPr="00697090" w:rsidRDefault="008A1C51" w:rsidP="008A1C51">
            <w:pPr>
              <w:rPr>
                <w:rFonts w:ascii="Times New Roman" w:hAnsi="Times New Roman" w:cs="Times New Roman"/>
              </w:rPr>
            </w:pPr>
            <w:r w:rsidRPr="008A1C51">
              <w:rPr>
                <w:rFonts w:ascii="Times New Roman" w:hAnsi="Times New Roman" w:cs="Times New Roman"/>
              </w:rPr>
              <w:t xml:space="preserve">Кандидатът следва да предостави автобиография по образец (приложение № 12) и копия на дипломи, трудови книжки и/или препоръки за добро изпълнение, доказващи изисквания опит от експерта, заверени с текст </w:t>
            </w:r>
            <w:r w:rsidR="00960208">
              <w:rPr>
                <w:rFonts w:ascii="Times New Roman" w:hAnsi="Times New Roman" w:cs="Times New Roman"/>
              </w:rPr>
              <w:t>„</w:t>
            </w:r>
            <w:r w:rsidRPr="008A1C51">
              <w:rPr>
                <w:rFonts w:ascii="Times New Roman" w:hAnsi="Times New Roman" w:cs="Times New Roman"/>
              </w:rPr>
              <w:t>Вярно с оригинала</w:t>
            </w:r>
            <w:r w:rsidR="00960208">
              <w:rPr>
                <w:rFonts w:ascii="Times New Roman" w:hAnsi="Times New Roman" w:cs="Times New Roman"/>
              </w:rPr>
              <w:t>“</w:t>
            </w:r>
            <w:r w:rsidRPr="008A1C51">
              <w:rPr>
                <w:rFonts w:ascii="Times New Roman" w:hAnsi="Times New Roman" w:cs="Times New Roman"/>
              </w:rPr>
              <w:t>, подпис и печат.</w:t>
            </w:r>
          </w:p>
          <w:p w14:paraId="43145A4F" w14:textId="77777777" w:rsidR="009F6F8C" w:rsidRPr="00697090" w:rsidRDefault="009F6F8C" w:rsidP="008A1C51">
            <w:pPr>
              <w:rPr>
                <w:rFonts w:ascii="Times New Roman" w:hAnsi="Times New Roman" w:cs="Times New Roman"/>
              </w:rPr>
            </w:pPr>
          </w:p>
          <w:p w14:paraId="11DC837B" w14:textId="77777777" w:rsidR="008A1C51" w:rsidRDefault="008A1C51" w:rsidP="008A1C51">
            <w:pPr>
              <w:rPr>
                <w:rFonts w:ascii="Times New Roman" w:hAnsi="Times New Roman" w:cs="Times New Roman"/>
              </w:rPr>
            </w:pPr>
            <w:r w:rsidRPr="00AB08D9">
              <w:rPr>
                <w:rFonts w:ascii="Times New Roman" w:hAnsi="Times New Roman" w:cs="Times New Roman"/>
                <w:b/>
              </w:rPr>
              <w:t>3)</w:t>
            </w:r>
            <w:r w:rsidRPr="008A1C51">
              <w:rPr>
                <w:rFonts w:ascii="Times New Roman" w:hAnsi="Times New Roman" w:cs="Times New Roman"/>
              </w:rPr>
              <w:t xml:space="preserve"> Декларация от лицето, което ще участва в изпълнението на поръчката по образец (приложение № 11).</w:t>
            </w:r>
          </w:p>
          <w:p w14:paraId="605FB5A3" w14:textId="77777777" w:rsidR="00511A05" w:rsidRPr="008A1C51" w:rsidRDefault="00511A05" w:rsidP="008A1C51">
            <w:pPr>
              <w:rPr>
                <w:rFonts w:ascii="Times New Roman" w:hAnsi="Times New Roman" w:cs="Times New Roman"/>
              </w:rPr>
            </w:pPr>
          </w:p>
          <w:p w14:paraId="6DB991BD" w14:textId="53ACBEB4" w:rsidR="008A1C51" w:rsidRDefault="008A1C51" w:rsidP="008A1C51">
            <w:pPr>
              <w:rPr>
                <w:rFonts w:ascii="Times New Roman" w:hAnsi="Times New Roman" w:cs="Times New Roman"/>
              </w:rPr>
            </w:pPr>
            <w:r w:rsidRPr="00AB08D9">
              <w:rPr>
                <w:rFonts w:ascii="Times New Roman" w:hAnsi="Times New Roman" w:cs="Times New Roman"/>
                <w:b/>
              </w:rPr>
              <w:t>4)</w:t>
            </w:r>
            <w:r w:rsidRPr="008A1C51">
              <w:rPr>
                <w:rFonts w:ascii="Times New Roman" w:hAnsi="Times New Roman" w:cs="Times New Roman"/>
              </w:rPr>
              <w:t xml:space="preserve"> Декларация за съгласие за събиране, съхраняване, обработване и предоставяне на лични данни по образец (приложение № 13).</w:t>
            </w:r>
          </w:p>
          <w:p w14:paraId="352B608B" w14:textId="77777777" w:rsidR="00CA7DA7" w:rsidRDefault="00CA7DA7" w:rsidP="008A1C51">
            <w:pPr>
              <w:rPr>
                <w:rFonts w:ascii="Times New Roman" w:hAnsi="Times New Roman" w:cs="Times New Roman"/>
              </w:rPr>
            </w:pPr>
          </w:p>
          <w:p w14:paraId="03190496" w14:textId="77777777" w:rsidR="008A1C51" w:rsidRDefault="008A1C51" w:rsidP="008A1C51">
            <w:pPr>
              <w:rPr>
                <w:rFonts w:ascii="Times New Roman" w:hAnsi="Times New Roman" w:cs="Times New Roman"/>
              </w:rPr>
            </w:pPr>
          </w:p>
          <w:p w14:paraId="7003E93F" w14:textId="540E6597" w:rsidR="008A1C51" w:rsidRPr="008A1C51" w:rsidRDefault="008A1C51" w:rsidP="008A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14:paraId="4553915D" w14:textId="77777777" w:rsidR="008A1C51" w:rsidRPr="00B43348" w:rsidRDefault="008A1C51" w:rsidP="008A1C51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B43348">
              <w:rPr>
                <w:rFonts w:ascii="Times New Roman" w:hAnsi="Times New Roman" w:cs="Times New Roman"/>
                <w:b/>
              </w:rPr>
              <w:t xml:space="preserve">Минимални изисквания: </w:t>
            </w:r>
          </w:p>
          <w:p w14:paraId="3AADC8D6" w14:textId="77777777" w:rsidR="002A730C" w:rsidRDefault="002A730C" w:rsidP="008A1C51">
            <w:pPr>
              <w:pStyle w:val="ListParagraph"/>
              <w:ind w:left="680"/>
              <w:rPr>
                <w:rFonts w:ascii="Times New Roman" w:hAnsi="Times New Roman" w:cs="Times New Roman"/>
              </w:rPr>
            </w:pPr>
          </w:p>
          <w:p w14:paraId="34D79E97" w14:textId="635578D2" w:rsidR="008A1C51" w:rsidRPr="008A1C51" w:rsidRDefault="008A1C51" w:rsidP="000145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3348">
              <w:rPr>
                <w:rFonts w:ascii="Times New Roman" w:hAnsi="Times New Roman" w:cs="Times New Roman"/>
                <w:b/>
              </w:rPr>
              <w:t>1)</w:t>
            </w:r>
            <w:r w:rsidRPr="008A1C51">
              <w:rPr>
                <w:rFonts w:ascii="Times New Roman" w:hAnsi="Times New Roman" w:cs="Times New Roman"/>
              </w:rPr>
              <w:t xml:space="preserve"> Кандидатът следва да е изпълнил поне една услуга през последните 3 години, считано от крайната дата за представяне на оферт</w:t>
            </w:r>
            <w:r w:rsidR="00960208">
              <w:rPr>
                <w:rFonts w:ascii="Times New Roman" w:hAnsi="Times New Roman" w:cs="Times New Roman"/>
              </w:rPr>
              <w:t>а</w:t>
            </w:r>
            <w:r w:rsidRPr="008A1C51">
              <w:rPr>
                <w:rFonts w:ascii="Times New Roman" w:hAnsi="Times New Roman" w:cs="Times New Roman"/>
              </w:rPr>
              <w:t xml:space="preserve"> по настоящата процедура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1C51">
              <w:rPr>
                <w:rFonts w:ascii="Times New Roman" w:hAnsi="Times New Roman" w:cs="Times New Roman"/>
              </w:rPr>
              <w:t>предмет,</w:t>
            </w:r>
            <w:r w:rsidR="00346336">
              <w:rPr>
                <w:rFonts w:ascii="Times New Roman" w:hAnsi="Times New Roman" w:cs="Times New Roman"/>
              </w:rPr>
              <w:t xml:space="preserve"> </w:t>
            </w:r>
            <w:r w:rsidR="00346336" w:rsidRPr="00236343">
              <w:rPr>
                <w:rFonts w:ascii="Times New Roman" w:hAnsi="Times New Roman" w:cs="Times New Roman"/>
              </w:rPr>
              <w:t>еднакъв или</w:t>
            </w:r>
            <w:r w:rsidRPr="008A1C51">
              <w:rPr>
                <w:rFonts w:ascii="Times New Roman" w:hAnsi="Times New Roman" w:cs="Times New Roman"/>
              </w:rPr>
              <w:t xml:space="preserve"> сходен с предмета на процедурата.</w:t>
            </w:r>
          </w:p>
          <w:p w14:paraId="5B3DD755" w14:textId="77777777" w:rsidR="00270C11" w:rsidRDefault="00270C11" w:rsidP="00014545">
            <w:pPr>
              <w:pStyle w:val="ListParagraph"/>
              <w:ind w:left="0" w:firstLine="567"/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</w:pPr>
          </w:p>
          <w:p w14:paraId="72BBFFE4" w14:textId="4E3BACE1" w:rsidR="009F6F8C" w:rsidRPr="00316865" w:rsidRDefault="00270C11" w:rsidP="0031686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>Под услуга</w:t>
            </w:r>
            <w:r w:rsidRPr="003874D2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 xml:space="preserve">, идентична или сходна </w:t>
            </w:r>
            <w:r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>с предмета на настоящата обява</w:t>
            </w:r>
            <w:r w:rsidR="00960208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>,</w:t>
            </w:r>
            <w:r w:rsidRPr="003874D2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 xml:space="preserve"> следва да се разбира </w:t>
            </w:r>
            <w:r w:rsidR="0041218D" w:rsidRPr="00014545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>дейност по</w:t>
            </w:r>
            <w:r w:rsidR="0060058A" w:rsidRPr="00014545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>/свързана с</w:t>
            </w:r>
            <w:r w:rsidR="0041218D" w:rsidRPr="00014545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 xml:space="preserve"> </w:t>
            </w:r>
            <w:r w:rsidRPr="00014545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 xml:space="preserve">резервиране, издаване и продажба на самолетни билети за превоз по въздух на пътници, осигуряване на хотелски настанявания и </w:t>
            </w:r>
            <w:r w:rsidRPr="00014545">
              <w:rPr>
                <w:rFonts w:ascii="Times New Roman" w:hAnsi="Times New Roman"/>
                <w:color w:val="000000"/>
                <w:szCs w:val="24"/>
              </w:rPr>
              <w:t>осигуряване на логистика при провеждане на събитие</w:t>
            </w:r>
            <w:r w:rsidRPr="00014545">
              <w:rPr>
                <w:rFonts w:ascii="Times New Roman" w:eastAsia="Arial Unicode MS" w:hAnsi="Times New Roman"/>
                <w:szCs w:val="24"/>
                <w:bdr w:val="nil"/>
                <w:lang w:eastAsia="bg-BG"/>
              </w:rPr>
              <w:t>.</w:t>
            </w:r>
          </w:p>
          <w:p w14:paraId="381E3469" w14:textId="370B549B" w:rsidR="00A66B64" w:rsidRPr="00014545" w:rsidRDefault="008A1C51" w:rsidP="00960208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014545">
              <w:rPr>
                <w:rFonts w:ascii="Times New Roman" w:hAnsi="Times New Roman" w:cs="Times New Roman"/>
                <w:b/>
              </w:rPr>
              <w:t>2)</w:t>
            </w:r>
            <w:r w:rsidRPr="00014545">
              <w:rPr>
                <w:rFonts w:ascii="Times New Roman" w:hAnsi="Times New Roman" w:cs="Times New Roman"/>
              </w:rPr>
              <w:t xml:space="preserve"> </w:t>
            </w:r>
            <w:r w:rsidR="00B97B4D" w:rsidRPr="00014545">
              <w:rPr>
                <w:rFonts w:ascii="Times New Roman" w:hAnsi="Times New Roman"/>
                <w:color w:val="000000"/>
                <w:szCs w:val="24"/>
              </w:rPr>
              <w:t>Кандидатът</w:t>
            </w:r>
            <w:r w:rsidR="00A66B64" w:rsidRPr="00014545">
              <w:rPr>
                <w:rFonts w:ascii="Times New Roman" w:hAnsi="Times New Roman"/>
                <w:color w:val="000000"/>
                <w:szCs w:val="24"/>
              </w:rPr>
              <w:t xml:space="preserve"> да разполага с </w:t>
            </w:r>
            <w:r w:rsidR="00A66B64" w:rsidRPr="00014545">
              <w:rPr>
                <w:rFonts w:ascii="Times New Roman" w:hAnsi="Times New Roman"/>
                <w:szCs w:val="24"/>
                <w:lang w:eastAsia="x-none"/>
              </w:rPr>
              <w:t xml:space="preserve">експерт, който ще изпълнява функциите на </w:t>
            </w:r>
            <w:r w:rsidR="00A66B64" w:rsidRPr="00014545">
              <w:rPr>
                <w:rFonts w:ascii="Times New Roman" w:hAnsi="Times New Roman"/>
                <w:szCs w:val="24"/>
              </w:rPr>
              <w:t xml:space="preserve">организатор – логистика. </w:t>
            </w:r>
          </w:p>
          <w:p w14:paraId="79CD647A" w14:textId="27B2621E" w:rsidR="00A66B64" w:rsidRDefault="00A66B64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  <w:r w:rsidRPr="00014545">
              <w:rPr>
                <w:rFonts w:ascii="Times New Roman" w:eastAsia="TimesNewRomanPSMT" w:hAnsi="Times New Roman"/>
                <w:szCs w:val="24"/>
                <w:lang w:eastAsia="bg-BG"/>
              </w:rPr>
              <w:t>Експертът, който ще изпълнява функциите на организатор</w:t>
            </w:r>
            <w:r w:rsidR="00960208" w:rsidRPr="00014545">
              <w:rPr>
                <w:rFonts w:ascii="Times New Roman" w:eastAsia="TimesNewRomanPSMT" w:hAnsi="Times New Roman"/>
                <w:szCs w:val="24"/>
                <w:lang w:eastAsia="bg-BG"/>
              </w:rPr>
              <w:t xml:space="preserve">, </w:t>
            </w:r>
            <w:r w:rsidRPr="00014545">
              <w:rPr>
                <w:rFonts w:ascii="Times New Roman" w:eastAsia="TimesNewRomanPSMT" w:hAnsi="Times New Roman"/>
                <w:szCs w:val="24"/>
                <w:lang w:eastAsia="bg-BG"/>
              </w:rPr>
              <w:t>следва да притежава професионален опит</w:t>
            </w:r>
            <w:r w:rsidRPr="00014545">
              <w:rPr>
                <w:rFonts w:ascii="Times New Roman" w:eastAsia="TimesNewRomanPS-BoldMT" w:hAnsi="Times New Roman"/>
                <w:szCs w:val="24"/>
                <w:lang w:eastAsia="bg-BG"/>
              </w:rPr>
              <w:t xml:space="preserve"> в организиране и провеждане на минимум едно </w:t>
            </w:r>
            <w:r w:rsidR="00D7503B" w:rsidRPr="00014545">
              <w:rPr>
                <w:rFonts w:ascii="Times New Roman" w:eastAsia="TimesNewRomanPS-BoldMT" w:hAnsi="Times New Roman"/>
                <w:szCs w:val="24"/>
                <w:lang w:eastAsia="bg-BG"/>
              </w:rPr>
              <w:t>събитие/</w:t>
            </w:r>
            <w:r w:rsidRPr="00014545">
              <w:rPr>
                <w:rFonts w:ascii="Times New Roman" w:eastAsia="TimesNewRomanPS-BoldMT" w:hAnsi="Times New Roman"/>
                <w:szCs w:val="24"/>
                <w:lang w:eastAsia="bg-BG"/>
              </w:rPr>
              <w:t>мероприятие</w:t>
            </w:r>
            <w:r>
              <w:rPr>
                <w:rFonts w:ascii="Times New Roman" w:eastAsia="TimesNewRomanPS-BoldMT" w:hAnsi="Times New Roman"/>
                <w:szCs w:val="24"/>
                <w:lang w:eastAsia="bg-BG"/>
              </w:rPr>
              <w:t xml:space="preserve"> с минимум 40 участници.</w:t>
            </w:r>
          </w:p>
          <w:p w14:paraId="200A0866" w14:textId="77777777" w:rsidR="00CA7DA7" w:rsidRDefault="00CA7DA7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</w:p>
          <w:p w14:paraId="261416FE" w14:textId="77777777" w:rsidR="00CA7DA7" w:rsidRDefault="00CA7DA7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</w:p>
          <w:p w14:paraId="37877211" w14:textId="77777777" w:rsidR="00CA7DA7" w:rsidRDefault="00CA7DA7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</w:p>
          <w:p w14:paraId="27603B04" w14:textId="45C3BEA3" w:rsidR="00CA7DA7" w:rsidRPr="00474F59" w:rsidRDefault="00CA7DA7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  <w:r w:rsidRPr="00474F59">
              <w:rPr>
                <w:rFonts w:ascii="Times New Roman" w:eastAsia="TimesNewRomanPS-BoldMT" w:hAnsi="Times New Roman"/>
                <w:b/>
                <w:bCs/>
                <w:szCs w:val="24"/>
                <w:lang w:eastAsia="bg-BG"/>
              </w:rPr>
              <w:t>3)</w:t>
            </w:r>
            <w:r w:rsidRPr="00474F59">
              <w:rPr>
                <w:rFonts w:ascii="Times New Roman" w:eastAsia="TimesNewRomanPS-BoldMT" w:hAnsi="Times New Roman"/>
                <w:szCs w:val="24"/>
                <w:lang w:eastAsia="bg-BG"/>
              </w:rPr>
              <w:t xml:space="preserve"> Представяне на декларация от </w:t>
            </w:r>
            <w:r w:rsidR="00B97B4D">
              <w:rPr>
                <w:rFonts w:ascii="Times New Roman" w:eastAsia="TimesNewRomanPS-BoldMT" w:hAnsi="Times New Roman"/>
                <w:szCs w:val="24"/>
                <w:lang w:eastAsia="bg-BG"/>
              </w:rPr>
              <w:t>кандидата</w:t>
            </w:r>
            <w:r w:rsidRPr="00474F59">
              <w:rPr>
                <w:rFonts w:ascii="Times New Roman" w:eastAsia="TimesNewRomanPS-BoldMT" w:hAnsi="Times New Roman"/>
                <w:szCs w:val="24"/>
                <w:lang w:eastAsia="bg-BG"/>
              </w:rPr>
              <w:t>.</w:t>
            </w:r>
          </w:p>
          <w:p w14:paraId="102D29E4" w14:textId="77777777" w:rsidR="00CA7DA7" w:rsidRPr="00474F59" w:rsidRDefault="00CA7DA7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</w:p>
          <w:p w14:paraId="120116AF" w14:textId="77777777" w:rsidR="00CA7DA7" w:rsidRPr="00474F59" w:rsidRDefault="00CA7DA7" w:rsidP="00960208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</w:p>
          <w:p w14:paraId="6874694D" w14:textId="77777777" w:rsidR="00CA7DA7" w:rsidRPr="00697090" w:rsidRDefault="00CA7DA7" w:rsidP="00CA7DA7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</w:p>
          <w:p w14:paraId="7F7B6D6B" w14:textId="600E8B4C" w:rsidR="00CA7DA7" w:rsidRPr="00697090" w:rsidRDefault="00CA7DA7" w:rsidP="00CA7DA7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  <w:r w:rsidRPr="00697090">
              <w:rPr>
                <w:rFonts w:ascii="Times New Roman" w:eastAsia="TimesNewRomanPS-BoldMT" w:hAnsi="Times New Roman"/>
                <w:b/>
                <w:bCs/>
                <w:szCs w:val="24"/>
                <w:lang w:eastAsia="bg-BG"/>
              </w:rPr>
              <w:t>4</w:t>
            </w:r>
            <w:r w:rsidRPr="00014545">
              <w:rPr>
                <w:rFonts w:ascii="Times New Roman" w:eastAsia="TimesNewRomanPS-BoldMT" w:hAnsi="Times New Roman"/>
                <w:b/>
                <w:bCs/>
                <w:szCs w:val="24"/>
                <w:lang w:eastAsia="bg-BG"/>
              </w:rPr>
              <w:t>)</w:t>
            </w:r>
            <w:r w:rsidRPr="00014545">
              <w:rPr>
                <w:rFonts w:ascii="Times New Roman" w:eastAsia="TimesNewRomanPS-BoldMT" w:hAnsi="Times New Roman"/>
                <w:szCs w:val="24"/>
                <w:lang w:eastAsia="bg-BG"/>
              </w:rPr>
              <w:t xml:space="preserve"> Представяне на декларация от </w:t>
            </w:r>
            <w:r w:rsidR="00B97B4D" w:rsidRPr="00014545">
              <w:rPr>
                <w:rFonts w:ascii="Times New Roman" w:eastAsia="TimesNewRomanPS-BoldMT" w:hAnsi="Times New Roman"/>
                <w:szCs w:val="24"/>
                <w:lang w:eastAsia="bg-BG"/>
              </w:rPr>
              <w:t>кандидата</w:t>
            </w:r>
            <w:r w:rsidRPr="00014545">
              <w:rPr>
                <w:rFonts w:ascii="Times New Roman" w:eastAsia="TimesNewRomanPS-BoldMT" w:hAnsi="Times New Roman"/>
                <w:szCs w:val="24"/>
                <w:lang w:eastAsia="bg-BG"/>
              </w:rPr>
              <w:t>.</w:t>
            </w:r>
          </w:p>
          <w:p w14:paraId="5784CD92" w14:textId="77777777" w:rsidR="00CA7DA7" w:rsidRPr="00697090" w:rsidRDefault="00CA7DA7" w:rsidP="00CA7DA7">
            <w:pPr>
              <w:shd w:val="clear" w:color="auto" w:fill="FFFFFF"/>
              <w:rPr>
                <w:rFonts w:ascii="Times New Roman" w:eastAsia="TimesNewRomanPS-BoldMT" w:hAnsi="Times New Roman"/>
                <w:szCs w:val="24"/>
                <w:lang w:eastAsia="bg-BG"/>
              </w:rPr>
            </w:pPr>
          </w:p>
          <w:p w14:paraId="396E4031" w14:textId="2A82AFA7" w:rsidR="00CA7DA7" w:rsidRPr="005B05EF" w:rsidRDefault="00CA7DA7" w:rsidP="008A1C51">
            <w:pPr>
              <w:pStyle w:val="ListParagraph"/>
              <w:ind w:left="113" w:firstLine="567"/>
              <w:rPr>
                <w:rFonts w:ascii="Times New Roman" w:hAnsi="Times New Roman" w:cs="Times New Roman"/>
              </w:rPr>
            </w:pPr>
          </w:p>
        </w:tc>
      </w:tr>
    </w:tbl>
    <w:p w14:paraId="2ACBA9FF" w14:textId="3950BE5D" w:rsidR="002A730C" w:rsidRPr="005B05EF" w:rsidRDefault="002A730C" w:rsidP="00344125">
      <w:pPr>
        <w:pStyle w:val="Heading3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РАЗДЕЛ ІV</w:t>
      </w:r>
      <w:r w:rsidR="00960208">
        <w:rPr>
          <w:rFonts w:ascii="Times New Roman" w:hAnsi="Times New Roman" w:cs="Times New Roman"/>
        </w:rPr>
        <w:t>.</w:t>
      </w:r>
      <w:r w:rsidRPr="005B05EF">
        <w:rPr>
          <w:rFonts w:ascii="Times New Roman" w:hAnsi="Times New Roman" w:cs="Times New Roman"/>
        </w:rPr>
        <w:t xml:space="preserve"> ПРОЦЕДУРА</w:t>
      </w:r>
    </w:p>
    <w:p w14:paraId="624575C6" w14:textId="77777777" w:rsidR="00D66412" w:rsidRPr="005B05EF" w:rsidRDefault="00D66412" w:rsidP="0033630A">
      <w:pPr>
        <w:rPr>
          <w:rFonts w:ascii="Times New Roman" w:hAnsi="Times New Roman" w:cs="Times New Roman"/>
          <w:lang w:val="ru-RU"/>
        </w:rPr>
      </w:pPr>
    </w:p>
    <w:p w14:paraId="1DC41A7A" w14:textId="77777777" w:rsidR="002A730C" w:rsidRPr="005B05EF" w:rsidRDefault="002A730C" w:rsidP="0033630A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ІV.</w:t>
      </w:r>
      <w:r w:rsidR="00257D2C" w:rsidRPr="005B05EF">
        <w:rPr>
          <w:rFonts w:ascii="Times New Roman" w:hAnsi="Times New Roman" w:cs="Times New Roman"/>
        </w:rPr>
        <w:t>1</w:t>
      </w:r>
      <w:r w:rsidRPr="005B05EF">
        <w:rPr>
          <w:rFonts w:ascii="Times New Roman" w:hAnsi="Times New Roman" w:cs="Times New Roman"/>
        </w:rPr>
        <w:t>) Критерий за оценка на офертите</w:t>
      </w:r>
    </w:p>
    <w:p w14:paraId="0738833B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10"/>
        <w:gridCol w:w="1245"/>
        <w:gridCol w:w="1710"/>
        <w:gridCol w:w="1819"/>
      </w:tblGrid>
      <w:tr w:rsidR="002A730C" w:rsidRPr="005B05EF" w14:paraId="60C3A1C7" w14:textId="77777777" w:rsidTr="4C73A06B">
        <w:tc>
          <w:tcPr>
            <w:tcW w:w="97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F17CC" w14:textId="77777777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Критерий за  оценка на офертите</w:t>
            </w:r>
          </w:p>
          <w:p w14:paraId="4E745A93" w14:textId="62F8961F" w:rsidR="002A730C" w:rsidRPr="005B05EF" w:rsidRDefault="002A730C" w:rsidP="0033630A">
            <w:pPr>
              <w:rPr>
                <w:rFonts w:ascii="Times New Roman" w:hAnsi="Times New Roman" w:cs="Times New Roman"/>
                <w:bCs/>
              </w:rPr>
            </w:pPr>
            <w:r w:rsidRPr="005B05EF">
              <w:rPr>
                <w:rFonts w:ascii="Times New Roman" w:hAnsi="Times New Roman" w:cs="Times New Roman"/>
                <w:bCs/>
              </w:rPr>
              <w:t>(</w:t>
            </w:r>
            <w:r w:rsidRPr="005B05EF">
              <w:rPr>
                <w:rFonts w:ascii="Times New Roman" w:hAnsi="Times New Roman" w:cs="Times New Roman"/>
              </w:rPr>
              <w:t>моля, отбележете приложимото</w:t>
            </w:r>
            <w:r w:rsidRPr="005B05E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2A730C" w:rsidRPr="005B05EF" w14:paraId="763AD331" w14:textId="77777777" w:rsidTr="00014545">
        <w:trPr>
          <w:trHeight w:val="53"/>
        </w:trPr>
        <w:tc>
          <w:tcPr>
            <w:tcW w:w="9784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22A1B" w14:textId="0DD3C355" w:rsidR="002A730C" w:rsidRPr="00697090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най-ниска цена                                                          </w:t>
            </w:r>
            <w:r w:rsidR="00893CB5" w:rsidRPr="005B05EF">
              <w:rPr>
                <w:rFonts w:ascii="Times New Roman" w:hAnsi="Times New Roman" w:cs="Times New Roman"/>
              </w:rPr>
              <w:t>Х</w:t>
            </w:r>
            <w:r w:rsidRPr="005B05EF">
              <w:rPr>
                <w:rFonts w:ascii="Times New Roman" w:hAnsi="Times New Roman" w:cs="Times New Roman"/>
              </w:rPr>
              <w:t xml:space="preserve">  </w:t>
            </w:r>
          </w:p>
          <w:p w14:paraId="55B62D57" w14:textId="77777777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lastRenderedPageBreak/>
              <w:t>или</w:t>
            </w:r>
          </w:p>
          <w:p w14:paraId="2CE0ABE7" w14:textId="7FBB3B52" w:rsidR="006700E2" w:rsidRPr="00697090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икономически най-изгодна оферта</w:t>
            </w:r>
            <w:r w:rsidR="00190D71" w:rsidRPr="005B05EF">
              <w:rPr>
                <w:rFonts w:ascii="Times New Roman" w:hAnsi="Times New Roman" w:cs="Times New Roman"/>
              </w:rPr>
              <w:t xml:space="preserve">        </w:t>
            </w:r>
            <w:r w:rsidR="00893CB5">
              <w:rPr>
                <w:rFonts w:ascii="Times New Roman" w:hAnsi="Times New Roman" w:cs="Times New Roman"/>
              </w:rPr>
              <w:t xml:space="preserve">                </w:t>
            </w:r>
            <w:r w:rsidR="00893CB5" w:rsidRPr="00697090">
              <w:rPr>
                <w:rFonts w:ascii="Times New Roman" w:hAnsi="Times New Roman" w:cs="Times New Roman"/>
              </w:rPr>
              <w:t xml:space="preserve"> </w:t>
            </w:r>
            <w:r w:rsidR="00893CB5" w:rsidRPr="005B05EF">
              <w:rPr>
                <w:rFonts w:ascii="Times New Roman" w:hAnsi="Times New Roman" w:cs="Times New Roman"/>
              </w:rPr>
              <w:t></w:t>
            </w:r>
          </w:p>
          <w:p w14:paraId="66C413F9" w14:textId="4B93AA15" w:rsidR="006700E2" w:rsidRPr="008F2C69" w:rsidRDefault="00893CB5" w:rsidP="0033630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C69">
              <w:rPr>
                <w:rFonts w:ascii="Times New Roman" w:hAnsi="Times New Roman" w:cs="Times New Roman"/>
                <w:b/>
                <w:bCs/>
                <w:u w:val="single"/>
              </w:rPr>
              <w:t>Оценката на офертите ще се</w:t>
            </w:r>
            <w:r w:rsidR="0014718F">
              <w:rPr>
                <w:rFonts w:ascii="Times New Roman" w:hAnsi="Times New Roman" w:cs="Times New Roman"/>
                <w:b/>
                <w:bCs/>
                <w:u w:val="single"/>
              </w:rPr>
              <w:t xml:space="preserve"> извършва на база най-ниска цена</w:t>
            </w:r>
            <w:r w:rsidR="0014718F" w:rsidRPr="00697090">
              <w:rPr>
                <w:rFonts w:ascii="Times New Roman" w:hAnsi="Times New Roman" w:cs="Times New Roman"/>
                <w:b/>
                <w:bCs/>
                <w:u w:val="single"/>
              </w:rPr>
              <w:t xml:space="preserve">, </w:t>
            </w:r>
            <w:r w:rsidR="0014718F">
              <w:rPr>
                <w:rFonts w:ascii="Times New Roman" w:hAnsi="Times New Roman" w:cs="Times New Roman"/>
                <w:b/>
                <w:bCs/>
                <w:u w:val="single"/>
              </w:rPr>
              <w:t>която е сбор от всички предло</w:t>
            </w:r>
            <w:r w:rsidR="00D11824">
              <w:rPr>
                <w:rFonts w:ascii="Times New Roman" w:hAnsi="Times New Roman" w:cs="Times New Roman"/>
                <w:b/>
                <w:bCs/>
                <w:u w:val="single"/>
              </w:rPr>
              <w:t xml:space="preserve">жени от </w:t>
            </w:r>
            <w:r w:rsidR="00B97B4D">
              <w:rPr>
                <w:rFonts w:ascii="Times New Roman" w:hAnsi="Times New Roman" w:cs="Times New Roman"/>
                <w:b/>
                <w:bCs/>
                <w:u w:val="single"/>
              </w:rPr>
              <w:t>кандидата</w:t>
            </w:r>
            <w:r w:rsidR="00D11824">
              <w:rPr>
                <w:rFonts w:ascii="Times New Roman" w:hAnsi="Times New Roman" w:cs="Times New Roman"/>
                <w:b/>
                <w:bCs/>
                <w:u w:val="single"/>
              </w:rPr>
              <w:t xml:space="preserve"> единични цени</w:t>
            </w:r>
            <w:r w:rsidRPr="008F2C69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  <w:p w14:paraId="134C6E94" w14:textId="2D711875" w:rsidR="00893CB5" w:rsidRPr="00697090" w:rsidRDefault="00893CB5" w:rsidP="0033630A">
            <w:pPr>
              <w:rPr>
                <w:rFonts w:ascii="Times New Roman" w:hAnsi="Times New Roman" w:cs="Times New Roman"/>
              </w:rPr>
            </w:pPr>
          </w:p>
        </w:tc>
      </w:tr>
      <w:tr w:rsidR="002A730C" w:rsidRPr="005B05EF" w14:paraId="1F2572D5" w14:textId="77777777" w:rsidTr="4C73A06B">
        <w:tc>
          <w:tcPr>
            <w:tcW w:w="50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C78A474" w14:textId="00DE928E" w:rsidR="002A730C" w:rsidRPr="005B05EF" w:rsidRDefault="4C73A06B" w:rsidP="00893C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5EF">
              <w:rPr>
                <w:rFonts w:ascii="Times New Roman" w:hAnsi="Times New Roman" w:cs="Times New Roman"/>
              </w:rPr>
              <w:lastRenderedPageBreak/>
              <w:t>Показатели</w:t>
            </w:r>
            <w:r w:rsidR="00893CB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4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F1386CF" w14:textId="695AC29B" w:rsidR="002A730C" w:rsidRPr="005B05EF" w:rsidRDefault="4C73A06B" w:rsidP="00893CB5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Тежест</w:t>
            </w:r>
            <w:r w:rsidR="00893CB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3B8234A" w14:textId="7A163BED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20B39" w14:textId="19C6C8E8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</w:p>
        </w:tc>
      </w:tr>
      <w:tr w:rsidR="008716E6" w:rsidRPr="005B05EF" w14:paraId="38966724" w14:textId="77777777" w:rsidTr="4C73A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6C6" w14:textId="33971202" w:rsidR="008716E6" w:rsidRPr="005B05EF" w:rsidRDefault="000373E1" w:rsidP="003363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05E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716E6" w:rsidRPr="005B05EF">
              <w:rPr>
                <w:rFonts w:ascii="Times New Roman" w:hAnsi="Times New Roman" w:cs="Times New Roman"/>
              </w:rPr>
              <w:t>Бенефициентът няма право да включва като показатели за оценка на офертата критерии за подбор, представляващи минимални изисквания за икономическо и финансово състояние, професионална квалификация и технически възможности на кандидатите.</w:t>
            </w:r>
            <w:r w:rsidRPr="005B05EF">
              <w:rPr>
                <w:rFonts w:ascii="Times New Roman" w:hAnsi="Times New Roman" w:cs="Times New Roman"/>
              </w:rPr>
              <w:t>)</w:t>
            </w:r>
          </w:p>
        </w:tc>
      </w:tr>
    </w:tbl>
    <w:p w14:paraId="76ECF0A0" w14:textId="77777777" w:rsidR="008716E6" w:rsidRPr="005B05EF" w:rsidRDefault="008716E6" w:rsidP="0033630A">
      <w:pPr>
        <w:rPr>
          <w:rFonts w:ascii="Times New Roman" w:hAnsi="Times New Roman" w:cs="Times New Roman"/>
        </w:rPr>
      </w:pPr>
    </w:p>
    <w:p w14:paraId="7AD82FB8" w14:textId="77777777" w:rsidR="002A730C" w:rsidRPr="005B05EF" w:rsidRDefault="002A730C" w:rsidP="0033630A">
      <w:pPr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ІV.</w:t>
      </w:r>
      <w:r w:rsidR="00257D2C" w:rsidRPr="005B05EF">
        <w:rPr>
          <w:rFonts w:ascii="Times New Roman" w:hAnsi="Times New Roman" w:cs="Times New Roman"/>
        </w:rPr>
        <w:t>2</w:t>
      </w:r>
      <w:r w:rsidRPr="005B05EF">
        <w:rPr>
          <w:rFonts w:ascii="Times New Roman" w:hAnsi="Times New Roman" w:cs="Times New Roman"/>
        </w:rPr>
        <w:t>) Административна информация</w:t>
      </w:r>
    </w:p>
    <w:p w14:paraId="52ABA0F3" w14:textId="77777777" w:rsidR="002A730C" w:rsidRPr="005B05EF" w:rsidRDefault="002A730C" w:rsidP="0033630A">
      <w:pPr>
        <w:rPr>
          <w:rFonts w:ascii="Times New Roman" w:hAnsi="Times New Roman" w:cs="Times New Roman"/>
        </w:rPr>
      </w:pPr>
    </w:p>
    <w:tbl>
      <w:tblPr>
        <w:tblW w:w="97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8"/>
      </w:tblGrid>
      <w:tr w:rsidR="002A730C" w:rsidRPr="005B05EF" w14:paraId="0725F5F1" w14:textId="77777777" w:rsidTr="78E95504">
        <w:trPr>
          <w:trHeight w:val="700"/>
        </w:trPr>
        <w:tc>
          <w:tcPr>
            <w:tcW w:w="9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A74E7" w14:textId="77777777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ІV.</w:t>
            </w:r>
            <w:r w:rsidR="00257D2C" w:rsidRPr="005B05EF">
              <w:rPr>
                <w:rFonts w:ascii="Times New Roman" w:hAnsi="Times New Roman" w:cs="Times New Roman"/>
              </w:rPr>
              <w:t>2</w:t>
            </w:r>
            <w:r w:rsidRPr="005B05EF">
              <w:rPr>
                <w:rFonts w:ascii="Times New Roman" w:hAnsi="Times New Roman" w:cs="Times New Roman"/>
              </w:rPr>
              <w:t>.1) Номер на договора за предоставяне на безвъзмездна финансова помощ</w:t>
            </w:r>
          </w:p>
          <w:p w14:paraId="4C73879A" w14:textId="29D81059" w:rsidR="002A730C" w:rsidRPr="005B05EF" w:rsidRDefault="006E0E27" w:rsidP="005E0DA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B05EF">
              <w:rPr>
                <w:rFonts w:ascii="Times New Roman" w:hAnsi="Times New Roman" w:cs="Times New Roman"/>
              </w:rPr>
              <w:t xml:space="preserve">№ </w:t>
            </w:r>
            <w:r w:rsidR="00C23FD5" w:rsidRPr="00F474A6">
              <w:rPr>
                <w:rFonts w:ascii="Times New Roman" w:hAnsi="Times New Roman" w:cs="Times New Roman"/>
              </w:rPr>
              <w:t>93-00-152/26.10.2022 г</w:t>
            </w:r>
            <w:r w:rsidR="00C23FD5">
              <w:rPr>
                <w:rFonts w:ascii="Times New Roman" w:hAnsi="Times New Roman" w:cs="Times New Roman"/>
              </w:rPr>
              <w:t>.</w:t>
            </w:r>
            <w:r w:rsidR="00C23FD5" w:rsidRPr="009349E2">
              <w:rPr>
                <w:rFonts w:ascii="Times New Roman" w:hAnsi="Times New Roman" w:cs="Times New Roman"/>
              </w:rPr>
              <w:t>, по проект</w:t>
            </w:r>
            <w:r w:rsidR="00C23FD5">
              <w:rPr>
                <w:rFonts w:ascii="Times New Roman" w:hAnsi="Times New Roman" w:cs="Times New Roman"/>
              </w:rPr>
              <w:t>:</w:t>
            </w:r>
            <w:r w:rsidR="00C23FD5" w:rsidRPr="009349E2">
              <w:rPr>
                <w:rFonts w:ascii="Times New Roman" w:hAnsi="Times New Roman" w:cs="Times New Roman"/>
              </w:rPr>
              <w:t xml:space="preserve"> </w:t>
            </w:r>
            <w:r w:rsidR="00C23FD5" w:rsidRPr="00F474A6">
              <w:rPr>
                <w:rFonts w:ascii="Times New Roman" w:hAnsi="Times New Roman" w:cs="Times New Roman"/>
              </w:rPr>
              <w:t xml:space="preserve">„Информиране-разследване-защита: </w:t>
            </w:r>
            <w:r w:rsidR="00E21397">
              <w:rPr>
                <w:rFonts w:ascii="Times New Roman" w:hAnsi="Times New Roman" w:cs="Times New Roman"/>
              </w:rPr>
              <w:t>П</w:t>
            </w:r>
            <w:r w:rsidR="00C23FD5" w:rsidRPr="00F474A6">
              <w:rPr>
                <w:rFonts w:ascii="Times New Roman" w:hAnsi="Times New Roman" w:cs="Times New Roman"/>
              </w:rPr>
              <w:t>ротиводействие на насилието срещу жени“</w:t>
            </w:r>
            <w:r w:rsidR="00C23FD5">
              <w:rPr>
                <w:rFonts w:ascii="Times New Roman" w:hAnsi="Times New Roman" w:cs="Times New Roman"/>
              </w:rPr>
              <w:t xml:space="preserve">, </w:t>
            </w:r>
            <w:r w:rsidR="00C23FD5" w:rsidRPr="00F474A6">
              <w:rPr>
                <w:rFonts w:ascii="Times New Roman" w:hAnsi="Times New Roman" w:cs="Times New Roman"/>
              </w:rPr>
              <w:t>№</w:t>
            </w:r>
            <w:r w:rsidR="00D349D1">
              <w:rPr>
                <w:rFonts w:ascii="Times New Roman" w:hAnsi="Times New Roman" w:cs="Times New Roman"/>
              </w:rPr>
              <w:t xml:space="preserve"> </w:t>
            </w:r>
            <w:r w:rsidR="00C23FD5" w:rsidRPr="00F474A6">
              <w:rPr>
                <w:rFonts w:ascii="Times New Roman" w:hAnsi="Times New Roman" w:cs="Times New Roman"/>
              </w:rPr>
              <w:t>BGJUSTICE-4.002-0011</w:t>
            </w:r>
            <w:r w:rsidR="00C23FD5" w:rsidRPr="009349E2">
              <w:rPr>
                <w:rFonts w:ascii="Times New Roman" w:hAnsi="Times New Roman" w:cs="Times New Roman"/>
              </w:rPr>
              <w:t>, НФМ 2014-2021, Програма „Правосъдие</w:t>
            </w:r>
            <w:r w:rsidR="00960208">
              <w:rPr>
                <w:rFonts w:ascii="Times New Roman" w:hAnsi="Times New Roman" w:cs="Times New Roman"/>
              </w:rPr>
              <w:t>“.</w:t>
            </w:r>
          </w:p>
        </w:tc>
      </w:tr>
      <w:tr w:rsidR="00CB1354" w:rsidRPr="005B05EF" w14:paraId="27D48FD9" w14:textId="77777777" w:rsidTr="78E95504">
        <w:trPr>
          <w:trHeight w:val="909"/>
        </w:trPr>
        <w:tc>
          <w:tcPr>
            <w:tcW w:w="9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750102" w14:textId="09BCD876" w:rsidR="00CB1354" w:rsidRPr="005B05EF" w:rsidRDefault="00CB1354" w:rsidP="0033630A">
            <w:pPr>
              <w:rPr>
                <w:rFonts w:ascii="Times New Roman" w:hAnsi="Times New Roman" w:cs="Times New Roman"/>
                <w:i/>
              </w:rPr>
            </w:pPr>
            <w:r w:rsidRPr="005B05EF">
              <w:rPr>
                <w:rFonts w:ascii="Times New Roman" w:hAnsi="Times New Roman" w:cs="Times New Roman"/>
              </w:rPr>
              <w:t xml:space="preserve">ІV.2.2) Условия за получаване на </w:t>
            </w:r>
            <w:r w:rsidR="00030DD7">
              <w:rPr>
                <w:rFonts w:ascii="Times New Roman" w:hAnsi="Times New Roman" w:cs="Times New Roman"/>
              </w:rPr>
              <w:t>публичната</w:t>
            </w:r>
            <w:r w:rsidR="00030DD7" w:rsidRPr="00697090">
              <w:rPr>
                <w:rFonts w:ascii="Times New Roman" w:hAnsi="Times New Roman" w:cs="Times New Roman"/>
              </w:rPr>
              <w:t xml:space="preserve"> </w:t>
            </w:r>
            <w:r w:rsidR="00D24740" w:rsidRPr="00D24740">
              <w:rPr>
                <w:rFonts w:ascii="Times New Roman" w:hAnsi="Times New Roman" w:cs="Times New Roman"/>
                <w:bCs/>
              </w:rPr>
              <w:t>обява</w:t>
            </w:r>
            <w:r w:rsidRPr="005B05EF">
              <w:rPr>
                <w:rFonts w:ascii="Times New Roman" w:hAnsi="Times New Roman" w:cs="Times New Roman"/>
              </w:rPr>
              <w:t xml:space="preserve"> и документацията за участие - спецификации и допълнителни документи </w:t>
            </w:r>
          </w:p>
          <w:p w14:paraId="5658CD9B" w14:textId="55B49C4A" w:rsidR="00CB1354" w:rsidRPr="005B05EF" w:rsidRDefault="00CB1354" w:rsidP="0033630A">
            <w:pPr>
              <w:pStyle w:val="Footer"/>
              <w:rPr>
                <w:rFonts w:ascii="Times New Roman" w:hAnsi="Times New Roman" w:cs="Times New Roman"/>
                <w:bCs/>
                <w:i/>
              </w:rPr>
            </w:pPr>
            <w:r w:rsidRPr="005B05EF">
              <w:rPr>
                <w:rFonts w:ascii="Times New Roman" w:hAnsi="Times New Roman" w:cs="Times New Roman"/>
              </w:rPr>
              <w:t>Не е приложимо.</w:t>
            </w:r>
          </w:p>
        </w:tc>
      </w:tr>
      <w:tr w:rsidR="002A730C" w:rsidRPr="005B05EF" w14:paraId="6B15EA0B" w14:textId="77777777" w:rsidTr="78E95504">
        <w:tc>
          <w:tcPr>
            <w:tcW w:w="97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41E01" w14:textId="77777777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ІV.</w:t>
            </w:r>
            <w:r w:rsidR="00630173" w:rsidRPr="005B05EF">
              <w:rPr>
                <w:rFonts w:ascii="Times New Roman" w:hAnsi="Times New Roman" w:cs="Times New Roman"/>
              </w:rPr>
              <w:t>2</w:t>
            </w:r>
            <w:r w:rsidRPr="005B05EF">
              <w:rPr>
                <w:rFonts w:ascii="Times New Roman" w:hAnsi="Times New Roman" w:cs="Times New Roman"/>
              </w:rPr>
              <w:t xml:space="preserve">.3) Срок за подаване на оферти </w:t>
            </w:r>
          </w:p>
          <w:p w14:paraId="18FFF1D2" w14:textId="77777777" w:rsidR="002A730C" w:rsidRPr="005B05EF" w:rsidRDefault="002A730C" w:rsidP="0033630A">
            <w:pPr>
              <w:rPr>
                <w:rFonts w:ascii="Times New Roman" w:hAnsi="Times New Roman" w:cs="Times New Roman"/>
              </w:rPr>
            </w:pPr>
          </w:p>
          <w:p w14:paraId="2DECB685" w14:textId="5FAC872C" w:rsidR="002A730C" w:rsidRPr="005B05EF" w:rsidRDefault="06993B64" w:rsidP="0033630A">
            <w:pPr>
              <w:rPr>
                <w:rFonts w:ascii="Times New Roman" w:hAnsi="Times New Roman" w:cs="Times New Roman"/>
                <w:b/>
                <w:bCs/>
              </w:rPr>
            </w:pPr>
            <w:r w:rsidRPr="00742FF2">
              <w:rPr>
                <w:rFonts w:ascii="Times New Roman" w:hAnsi="Times New Roman" w:cs="Times New Roman"/>
              </w:rPr>
              <w:t>Дата</w:t>
            </w:r>
            <w:r w:rsidRPr="00742FF2">
              <w:rPr>
                <w:rFonts w:ascii="Times New Roman" w:hAnsi="Times New Roman" w:cs="Times New Roman"/>
                <w:b/>
                <w:bCs/>
              </w:rPr>
              <w:t>:</w:t>
            </w:r>
            <w:r w:rsidR="00935D0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C20F23">
              <w:rPr>
                <w:rFonts w:ascii="Times New Roman" w:hAnsi="Times New Roman" w:cs="Times New Roman"/>
                <w:b/>
                <w:bCs/>
              </w:rPr>
              <w:t>28</w:t>
            </w:r>
            <w:r w:rsidRPr="00742FF2">
              <w:rPr>
                <w:rFonts w:ascii="Times New Roman" w:hAnsi="Times New Roman" w:cs="Times New Roman"/>
                <w:b/>
                <w:bCs/>
              </w:rPr>
              <w:t>/</w:t>
            </w:r>
            <w:r w:rsidR="00742FF2" w:rsidRPr="00697090">
              <w:rPr>
                <w:rFonts w:ascii="Times New Roman" w:hAnsi="Times New Roman" w:cs="Times New Roman"/>
                <w:b/>
                <w:bCs/>
              </w:rPr>
              <w:t>0</w:t>
            </w:r>
            <w:r w:rsidR="00C20F23">
              <w:rPr>
                <w:rFonts w:ascii="Times New Roman" w:hAnsi="Times New Roman" w:cs="Times New Roman"/>
                <w:b/>
                <w:bCs/>
              </w:rPr>
              <w:t>8</w:t>
            </w:r>
            <w:r w:rsidR="00C23FD5" w:rsidRPr="00742FF2">
              <w:rPr>
                <w:rFonts w:ascii="Times New Roman" w:hAnsi="Times New Roman" w:cs="Times New Roman"/>
                <w:b/>
                <w:bCs/>
              </w:rPr>
              <w:t>/</w:t>
            </w:r>
            <w:r w:rsidR="00742FF2" w:rsidRPr="00697090">
              <w:rPr>
                <w:rFonts w:ascii="Times New Roman" w:hAnsi="Times New Roman" w:cs="Times New Roman"/>
                <w:b/>
                <w:bCs/>
              </w:rPr>
              <w:t xml:space="preserve">2023 </w:t>
            </w:r>
            <w:r w:rsidR="00742FF2" w:rsidRPr="00742FF2">
              <w:rPr>
                <w:rFonts w:ascii="Times New Roman" w:hAnsi="Times New Roman" w:cs="Times New Roman"/>
                <w:b/>
                <w:bCs/>
              </w:rPr>
              <w:t>г.</w:t>
            </w:r>
            <w:r w:rsidRPr="00742F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2FF2">
              <w:rPr>
                <w:rFonts w:ascii="Times New Roman" w:hAnsi="Times New Roman" w:cs="Times New Roman"/>
                <w:i/>
                <w:iCs/>
              </w:rPr>
              <w:t>(дд/мм/гггг)</w:t>
            </w:r>
            <w:r w:rsidRPr="005B05EF">
              <w:rPr>
                <w:rFonts w:ascii="Times New Roman" w:hAnsi="Times New Roman" w:cs="Times New Roman"/>
              </w:rPr>
              <w:t xml:space="preserve">                  Час: </w:t>
            </w:r>
            <w:r w:rsidRPr="005B05EF">
              <w:rPr>
                <w:rFonts w:ascii="Times New Roman" w:hAnsi="Times New Roman" w:cs="Times New Roman"/>
                <w:b/>
                <w:bCs/>
              </w:rPr>
              <w:t>17:00</w:t>
            </w:r>
          </w:p>
          <w:p w14:paraId="7F2536BF" w14:textId="541022D6" w:rsidR="06993B64" w:rsidRPr="005B05EF" w:rsidRDefault="06993B64" w:rsidP="0033630A">
            <w:pPr>
              <w:rPr>
                <w:rFonts w:ascii="Times New Roman" w:hAnsi="Times New Roman" w:cs="Times New Roman"/>
              </w:rPr>
            </w:pPr>
          </w:p>
          <w:p w14:paraId="2A17863E" w14:textId="17928ACB" w:rsidR="002A730C" w:rsidRPr="00C23FD5" w:rsidRDefault="00C23FD5" w:rsidP="00C23FD5">
            <w:pPr>
              <w:rPr>
                <w:rFonts w:ascii="Times New Roman" w:hAnsi="Times New Roman" w:cs="Times New Roman"/>
              </w:rPr>
            </w:pPr>
            <w:bookmarkStart w:id="8" w:name="_Hlk129541370"/>
            <w:r w:rsidRPr="00C23FD5">
              <w:rPr>
                <w:rFonts w:ascii="Times New Roman" w:hAnsi="Times New Roman" w:cs="Times New Roman"/>
              </w:rPr>
              <w:t>Офертата се представя в запечатан непрозрачен плик от кандидата лично или от упълномощен от него представител, по куриер или по пощата с препоръчано писмо с обратна разписка на адрес: България</w:t>
            </w:r>
            <w:r>
              <w:rPr>
                <w:rFonts w:ascii="Times New Roman" w:hAnsi="Times New Roman" w:cs="Times New Roman"/>
              </w:rPr>
              <w:t>, гр. София</w:t>
            </w:r>
            <w:r w:rsidRPr="003F0E72">
              <w:rPr>
                <w:rFonts w:ascii="Times New Roman" w:hAnsi="Times New Roman" w:cs="Times New Roman"/>
                <w:b/>
              </w:rPr>
              <w:t xml:space="preserve">, 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ул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. „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Д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Р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Г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М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. 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Димитров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“ </w:t>
            </w:r>
            <w:r w:rsidR="003F0E72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№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42, лице за контакт г-жа Румяна Далева – секретар на КСБ,</w:t>
            </w:r>
            <w:r w:rsidR="003F0E7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="003F0E72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моб.</w:t>
            </w:r>
            <w:r w:rsidR="003F0E7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тел. </w:t>
            </w:r>
            <w:r w:rsidR="003F0E72">
              <w:rPr>
                <w:rFonts w:ascii="Times New Roman" w:hAnsi="Times New Roman" w:cs="Times New Roman"/>
              </w:rPr>
              <w:t>0888 987 001.</w:t>
            </w:r>
          </w:p>
          <w:bookmarkEnd w:id="8"/>
          <w:p w14:paraId="6385D150" w14:textId="77777777" w:rsidR="00C23FD5" w:rsidRPr="00697090" w:rsidRDefault="00C23FD5" w:rsidP="00C23FD5">
            <w:pPr>
              <w:rPr>
                <w:rFonts w:ascii="Times New Roman" w:hAnsi="Times New Roman" w:cs="Times New Roman"/>
              </w:rPr>
            </w:pPr>
          </w:p>
          <w:p w14:paraId="6D22CCC1" w14:textId="77777777" w:rsidR="00C23FD5" w:rsidRPr="00697090" w:rsidRDefault="00C23FD5" w:rsidP="00C23FD5">
            <w:pPr>
              <w:rPr>
                <w:rFonts w:ascii="Times New Roman" w:hAnsi="Times New Roman" w:cs="Times New Roman"/>
              </w:rPr>
            </w:pPr>
          </w:p>
        </w:tc>
      </w:tr>
      <w:tr w:rsidR="002A730C" w:rsidRPr="005B05EF" w14:paraId="04B86508" w14:textId="77777777" w:rsidTr="78E95504"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7A596" w14:textId="6252E39E" w:rsidR="002A730C" w:rsidRPr="005B05EF" w:rsidRDefault="3BBA2EDB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ІV.2.4) Интернет адреси, на които може да бъде намерена </w:t>
            </w:r>
            <w:r w:rsidR="00D24740" w:rsidRPr="00D24740">
              <w:rPr>
                <w:rFonts w:ascii="Times New Roman" w:hAnsi="Times New Roman" w:cs="Times New Roman"/>
                <w:bCs/>
              </w:rPr>
              <w:t>обявата</w:t>
            </w:r>
            <w:r w:rsidRPr="005B05EF">
              <w:rPr>
                <w:rFonts w:ascii="Times New Roman" w:hAnsi="Times New Roman" w:cs="Times New Roman"/>
              </w:rPr>
              <w:t>:</w:t>
            </w:r>
          </w:p>
        </w:tc>
      </w:tr>
      <w:tr w:rsidR="002A730C" w:rsidRPr="005B05EF" w14:paraId="0B65E4B3" w14:textId="77777777" w:rsidTr="78E95504"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07B73" w14:textId="77777777" w:rsidR="00DF2605" w:rsidRDefault="00DF2605" w:rsidP="000D21F0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  <w:p w14:paraId="3BAC70A4" w14:textId="086711FC" w:rsidR="000D21F0" w:rsidRPr="000D21F0" w:rsidRDefault="000D21F0" w:rsidP="00EB691E">
            <w:pPr>
              <w:pStyle w:val="ListParagraph"/>
              <w:ind w:left="5"/>
              <w:rPr>
                <w:rFonts w:ascii="Times New Roman" w:hAnsi="Times New Roman" w:cs="Times New Roman"/>
                <w:szCs w:val="24"/>
              </w:rPr>
            </w:pPr>
            <w:r w:rsidRPr="000D21F0">
              <w:rPr>
                <w:rFonts w:ascii="Times New Roman" w:hAnsi="Times New Roman" w:cs="Times New Roman"/>
                <w:szCs w:val="24"/>
              </w:rPr>
              <w:t xml:space="preserve">ІV.2.3) Интернет адреси, на които може да бъде намерена </w:t>
            </w:r>
            <w:r w:rsidR="00D24740" w:rsidRPr="00D24740">
              <w:rPr>
                <w:rFonts w:ascii="Times New Roman" w:hAnsi="Times New Roman" w:cs="Times New Roman"/>
                <w:bCs/>
                <w:szCs w:val="24"/>
              </w:rPr>
              <w:t>обявата</w:t>
            </w:r>
            <w:r w:rsidRPr="000D21F0">
              <w:rPr>
                <w:rFonts w:ascii="Times New Roman" w:hAnsi="Times New Roman" w:cs="Times New Roman"/>
                <w:szCs w:val="24"/>
              </w:rPr>
              <w:t>:</w:t>
            </w:r>
          </w:p>
          <w:p w14:paraId="616A0A3C" w14:textId="21DBD9F7" w:rsidR="000D21F0" w:rsidRPr="000D21F0" w:rsidRDefault="000D21F0" w:rsidP="00960208">
            <w:pPr>
              <w:pStyle w:val="ListParagraph"/>
              <w:ind w:left="5"/>
              <w:rPr>
                <w:rFonts w:ascii="Times New Roman" w:hAnsi="Times New Roman" w:cs="Times New Roman"/>
                <w:szCs w:val="24"/>
              </w:rPr>
            </w:pPr>
            <w:r w:rsidRPr="000D21F0">
              <w:rPr>
                <w:rFonts w:ascii="Times New Roman" w:hAnsi="Times New Roman" w:cs="Times New Roman"/>
                <w:szCs w:val="24"/>
              </w:rPr>
              <w:t xml:space="preserve">1. </w:t>
            </w:r>
            <w:bookmarkStart w:id="9" w:name="_Hlk129543512"/>
            <w:r w:rsidRPr="000D21F0">
              <w:rPr>
                <w:rFonts w:ascii="Times New Roman" w:hAnsi="Times New Roman" w:cs="Times New Roman"/>
                <w:szCs w:val="24"/>
              </w:rPr>
              <w:t>интернет страницата на програмния оператор на Малка грантова схема по Програма „Правосъдие</w:t>
            </w:r>
            <w:r w:rsidR="00960208">
              <w:rPr>
                <w:rFonts w:ascii="Times New Roman" w:hAnsi="Times New Roman" w:cs="Times New Roman"/>
                <w:szCs w:val="24"/>
              </w:rPr>
              <w:t xml:space="preserve">“ </w:t>
            </w:r>
            <w:r w:rsidRPr="000D21F0">
              <w:rPr>
                <w:rFonts w:ascii="Times New Roman" w:hAnsi="Times New Roman" w:cs="Times New Roman"/>
                <w:szCs w:val="24"/>
              </w:rPr>
              <w:t xml:space="preserve">на Норвежкия финансов механизъм 2014-2021 - </w:t>
            </w:r>
            <w:hyperlink r:id="rId13" w:history="1">
              <w:r w:rsidRPr="00510B94">
                <w:rPr>
                  <w:rStyle w:val="Hyperlink"/>
                  <w:rFonts w:ascii="Times New Roman" w:hAnsi="Times New Roman" w:cs="Times New Roman"/>
                  <w:szCs w:val="24"/>
                </w:rPr>
                <w:t>https://www.justice.government.bg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D21F0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14" w:history="1">
              <w:r w:rsidRPr="00510B94">
                <w:rPr>
                  <w:rStyle w:val="Hyperlink"/>
                  <w:rFonts w:ascii="Times New Roman" w:hAnsi="Times New Roman" w:cs="Times New Roman"/>
                  <w:szCs w:val="24"/>
                </w:rPr>
                <w:t>https://nfm.mjs.bg/</w:t>
              </w:r>
            </w:hyperlink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bookmarkEnd w:id="9"/>
          <w:p w14:paraId="573CC42A" w14:textId="0023B4FB" w:rsidR="000D21F0" w:rsidRDefault="000D21F0" w:rsidP="00EB691E">
            <w:pPr>
              <w:pStyle w:val="ListParagraph"/>
              <w:ind w:left="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0D21F0">
              <w:rPr>
                <w:rFonts w:ascii="Times New Roman" w:hAnsi="Times New Roman" w:cs="Times New Roman"/>
                <w:szCs w:val="24"/>
              </w:rPr>
              <w:t>интернет стран</w:t>
            </w:r>
            <w:r>
              <w:rPr>
                <w:rFonts w:ascii="Times New Roman" w:hAnsi="Times New Roman" w:cs="Times New Roman"/>
                <w:szCs w:val="24"/>
              </w:rPr>
              <w:t xml:space="preserve">ицата на </w:t>
            </w:r>
            <w:r w:rsidR="00EB691E">
              <w:rPr>
                <w:rFonts w:ascii="Times New Roman" w:hAnsi="Times New Roman" w:cs="Times New Roman"/>
                <w:szCs w:val="24"/>
              </w:rPr>
              <w:t>Бенефициента</w:t>
            </w:r>
            <w:r w:rsidR="00433C7F">
              <w:rPr>
                <w:rFonts w:ascii="Times New Roman" w:hAnsi="Times New Roman" w:cs="Times New Roman"/>
                <w:szCs w:val="24"/>
              </w:rPr>
              <w:t xml:space="preserve"> - </w:t>
            </w:r>
            <w:hyperlink r:id="rId15" w:history="1">
              <w:r w:rsidR="00433C7F" w:rsidRPr="00510B94">
                <w:rPr>
                  <w:rStyle w:val="Hyperlink"/>
                  <w:rFonts w:ascii="Times New Roman" w:hAnsi="Times New Roman" w:cs="Times New Roman"/>
                  <w:szCs w:val="24"/>
                </w:rPr>
                <w:t>https://camsled.net/</w:t>
              </w:r>
            </w:hyperlink>
            <w:r w:rsidR="00433C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C4F6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13E73D8" w14:textId="77777777" w:rsidR="000D21F0" w:rsidRDefault="000D21F0" w:rsidP="000D21F0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  <w:p w14:paraId="71DECCDB" w14:textId="27D94673" w:rsidR="000D21F0" w:rsidRPr="005B05EF" w:rsidRDefault="000D21F0" w:rsidP="000D21F0">
            <w:pPr>
              <w:pStyle w:val="ListParagrap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A730C" w:rsidRPr="005B05EF" w14:paraId="71C3905E" w14:textId="77777777" w:rsidTr="78E95504">
        <w:trPr>
          <w:trHeight w:val="723"/>
        </w:trPr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FE4F4" w14:textId="77777777" w:rsidR="002A730C" w:rsidRPr="005B05EF" w:rsidRDefault="002A730C" w:rsidP="0033630A">
            <w:pPr>
              <w:pStyle w:val="Footer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ІV.</w:t>
            </w:r>
            <w:r w:rsidR="00376F3B" w:rsidRPr="005B05EF">
              <w:rPr>
                <w:rFonts w:ascii="Times New Roman" w:hAnsi="Times New Roman" w:cs="Times New Roman"/>
              </w:rPr>
              <w:t>2</w:t>
            </w:r>
            <w:r w:rsidRPr="005B05EF">
              <w:rPr>
                <w:rFonts w:ascii="Times New Roman" w:hAnsi="Times New Roman" w:cs="Times New Roman"/>
              </w:rPr>
              <w:t xml:space="preserve">.5) Срок на валидност на офертите </w:t>
            </w:r>
          </w:p>
          <w:p w14:paraId="1A1F23A8" w14:textId="77777777" w:rsidR="00483EC1" w:rsidRPr="005B05EF" w:rsidRDefault="00483EC1" w:rsidP="0033630A">
            <w:pPr>
              <w:pStyle w:val="Footer"/>
              <w:rPr>
                <w:rFonts w:ascii="Times New Roman" w:hAnsi="Times New Roman" w:cs="Times New Roman"/>
              </w:rPr>
            </w:pPr>
          </w:p>
          <w:p w14:paraId="55ECA004" w14:textId="7C6F798F" w:rsidR="00483EC1" w:rsidRPr="005B05EF" w:rsidRDefault="4A03FA10" w:rsidP="00153E92">
            <w:pPr>
              <w:pStyle w:val="Footer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До</w:t>
            </w:r>
            <w:r w:rsidR="00EB691E">
              <w:rPr>
                <w:rFonts w:ascii="Times New Roman" w:hAnsi="Times New Roman" w:cs="Times New Roman"/>
              </w:rPr>
              <w:t xml:space="preserve"> </w:t>
            </w:r>
            <w:r w:rsidR="00153E92">
              <w:rPr>
                <w:rFonts w:ascii="Times New Roman" w:hAnsi="Times New Roman" w:cs="Times New Roman"/>
              </w:rPr>
              <w:t>2</w:t>
            </w:r>
            <w:r w:rsidR="00EB691E">
              <w:rPr>
                <w:rFonts w:ascii="Times New Roman" w:hAnsi="Times New Roman" w:cs="Times New Roman"/>
              </w:rPr>
              <w:t>0/</w:t>
            </w:r>
            <w:r w:rsidR="00153E92">
              <w:rPr>
                <w:rFonts w:ascii="Times New Roman" w:hAnsi="Times New Roman" w:cs="Times New Roman"/>
              </w:rPr>
              <w:t>10</w:t>
            </w:r>
            <w:r w:rsidR="0019520F" w:rsidRPr="005B05EF">
              <w:rPr>
                <w:rFonts w:ascii="Times New Roman" w:hAnsi="Times New Roman" w:cs="Times New Roman"/>
              </w:rPr>
              <w:t>/2023</w:t>
            </w:r>
            <w:r w:rsidRPr="005B05EF">
              <w:rPr>
                <w:rFonts w:ascii="Times New Roman" w:hAnsi="Times New Roman" w:cs="Times New Roman"/>
                <w:i/>
                <w:iCs/>
              </w:rPr>
              <w:t>(дд/мм/гггг)</w:t>
            </w:r>
          </w:p>
        </w:tc>
      </w:tr>
      <w:tr w:rsidR="002A730C" w:rsidRPr="005B05EF" w14:paraId="26CCE915" w14:textId="77777777" w:rsidTr="78E95504">
        <w:tc>
          <w:tcPr>
            <w:tcW w:w="97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65AF5" w14:textId="38E49924" w:rsidR="002A730C" w:rsidRPr="005B05EF" w:rsidRDefault="002A730C" w:rsidP="0033630A">
            <w:pPr>
              <w:pStyle w:val="Footer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>ІV.</w:t>
            </w:r>
            <w:r w:rsidR="00376F3B" w:rsidRPr="005B05EF">
              <w:rPr>
                <w:rFonts w:ascii="Times New Roman" w:hAnsi="Times New Roman" w:cs="Times New Roman"/>
              </w:rPr>
              <w:t>2</w:t>
            </w:r>
            <w:r w:rsidRPr="005B05EF">
              <w:rPr>
                <w:rFonts w:ascii="Times New Roman" w:hAnsi="Times New Roman" w:cs="Times New Roman"/>
              </w:rPr>
              <w:t>.6) Условия при отваряне на офертите</w:t>
            </w:r>
          </w:p>
          <w:p w14:paraId="34D3BE7D" w14:textId="77777777" w:rsidR="00CB1354" w:rsidRPr="005B05EF" w:rsidRDefault="00CB1354" w:rsidP="0033630A">
            <w:pPr>
              <w:pStyle w:val="Footer"/>
              <w:rPr>
                <w:rFonts w:ascii="Times New Roman" w:hAnsi="Times New Roman" w:cs="Times New Roman"/>
              </w:rPr>
            </w:pPr>
          </w:p>
          <w:p w14:paraId="1B5C701A" w14:textId="2E211AB1" w:rsidR="006F24C2" w:rsidRPr="005B05EF" w:rsidRDefault="0995AD51" w:rsidP="0033630A">
            <w:pPr>
              <w:rPr>
                <w:rFonts w:ascii="Times New Roman" w:hAnsi="Times New Roman" w:cs="Times New Roman"/>
              </w:rPr>
            </w:pPr>
            <w:r w:rsidRPr="00F12720">
              <w:rPr>
                <w:rFonts w:ascii="Times New Roman" w:hAnsi="Times New Roman" w:cs="Times New Roman"/>
              </w:rPr>
              <w:t>Дата</w:t>
            </w:r>
            <w:r w:rsidRPr="00F1272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C20F23">
              <w:rPr>
                <w:rFonts w:ascii="Times New Roman" w:hAnsi="Times New Roman" w:cs="Times New Roman"/>
                <w:b/>
                <w:bCs/>
              </w:rPr>
              <w:t>29</w:t>
            </w:r>
            <w:r w:rsidR="00742FF2" w:rsidRPr="00F12720">
              <w:rPr>
                <w:rFonts w:ascii="Times New Roman" w:hAnsi="Times New Roman" w:cs="Times New Roman"/>
                <w:b/>
                <w:bCs/>
              </w:rPr>
              <w:t>/0</w:t>
            </w:r>
            <w:r w:rsidR="00C20F23">
              <w:rPr>
                <w:rFonts w:ascii="Times New Roman" w:hAnsi="Times New Roman" w:cs="Times New Roman"/>
                <w:b/>
                <w:bCs/>
              </w:rPr>
              <w:t>8</w:t>
            </w:r>
            <w:r w:rsidR="0019520F" w:rsidRPr="00F12720">
              <w:rPr>
                <w:rFonts w:ascii="Times New Roman" w:hAnsi="Times New Roman" w:cs="Times New Roman"/>
                <w:b/>
                <w:bCs/>
              </w:rPr>
              <w:t>/2023</w:t>
            </w:r>
            <w:r w:rsidR="0019520F" w:rsidRPr="00F12720">
              <w:rPr>
                <w:rFonts w:ascii="Times New Roman" w:hAnsi="Times New Roman" w:cs="Times New Roman"/>
              </w:rPr>
              <w:t xml:space="preserve"> </w:t>
            </w:r>
            <w:r w:rsidRPr="00F12720">
              <w:rPr>
                <w:rFonts w:ascii="Times New Roman" w:hAnsi="Times New Roman" w:cs="Times New Roman"/>
                <w:i/>
                <w:iCs/>
              </w:rPr>
              <w:t>(дд/мм/гггг)</w:t>
            </w:r>
            <w:r w:rsidRPr="005B05EF">
              <w:rPr>
                <w:rFonts w:ascii="Times New Roman" w:hAnsi="Times New Roman" w:cs="Times New Roman"/>
              </w:rPr>
              <w:t xml:space="preserve"> </w:t>
            </w:r>
          </w:p>
          <w:p w14:paraId="44455C1A" w14:textId="1B744A1F" w:rsidR="002A730C" w:rsidRPr="005B05EF" w:rsidRDefault="5D6B137C" w:rsidP="0033630A">
            <w:pPr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Час: </w:t>
            </w:r>
            <w:r w:rsidR="00FB3AA9" w:rsidRPr="005B05EF">
              <w:rPr>
                <w:rFonts w:ascii="Times New Roman" w:hAnsi="Times New Roman" w:cs="Times New Roman"/>
              </w:rPr>
              <w:t>10</w:t>
            </w:r>
            <w:r w:rsidRPr="005B05EF">
              <w:rPr>
                <w:rFonts w:ascii="Times New Roman" w:hAnsi="Times New Roman" w:cs="Times New Roman"/>
              </w:rPr>
              <w:t>:00</w:t>
            </w:r>
          </w:p>
          <w:p w14:paraId="29330ED6" w14:textId="2C0F4159" w:rsidR="002A730C" w:rsidRPr="005B05EF" w:rsidRDefault="5D6B137C" w:rsidP="001A07E7">
            <w:pPr>
              <w:pStyle w:val="Footer"/>
              <w:rPr>
                <w:rFonts w:ascii="Times New Roman" w:hAnsi="Times New Roman" w:cs="Times New Roman"/>
              </w:rPr>
            </w:pPr>
            <w:r w:rsidRPr="005B05EF">
              <w:rPr>
                <w:rFonts w:ascii="Times New Roman" w:hAnsi="Times New Roman" w:cs="Times New Roman"/>
              </w:rPr>
              <w:t xml:space="preserve">Място </w:t>
            </w:r>
            <w:r w:rsidRPr="005B05EF">
              <w:rPr>
                <w:rFonts w:ascii="Times New Roman" w:hAnsi="Times New Roman" w:cs="Times New Roman"/>
                <w:i/>
                <w:iCs/>
              </w:rPr>
              <w:t>(когато е приложимо)</w:t>
            </w:r>
            <w:r w:rsidRPr="005B05EF">
              <w:rPr>
                <w:rFonts w:ascii="Times New Roman" w:hAnsi="Times New Roman" w:cs="Times New Roman"/>
              </w:rPr>
              <w:t xml:space="preserve">: </w:t>
            </w:r>
            <w:r w:rsidR="00741EF0">
              <w:rPr>
                <w:rFonts w:ascii="Times New Roman" w:hAnsi="Times New Roman" w:cs="Times New Roman"/>
              </w:rPr>
              <w:t>гр. София</w:t>
            </w:r>
            <w:r w:rsidR="00741EF0" w:rsidRPr="003F0E72">
              <w:rPr>
                <w:rFonts w:ascii="Times New Roman" w:hAnsi="Times New Roman" w:cs="Times New Roman"/>
                <w:b/>
              </w:rPr>
              <w:t xml:space="preserve">, 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ул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. „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Д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-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Р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Г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>.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М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. 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Димитров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“ </w:t>
            </w:r>
            <w:r w:rsidR="00741EF0" w:rsidRPr="003F0E72">
              <w:rPr>
                <w:rFonts w:ascii="Times New Roman" w:eastAsia="Times New Roman" w:hAnsi="Times New Roman" w:cs="Times New Roman" w:hint="eastAsia"/>
                <w:bCs/>
                <w:szCs w:val="24"/>
              </w:rPr>
              <w:t>№</w:t>
            </w:r>
            <w:r w:rsidR="00741EF0" w:rsidRPr="003F0E72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42</w:t>
            </w:r>
            <w:r w:rsidR="00C86F7D" w:rsidRPr="005B05E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22F899D" w14:textId="12CF243E" w:rsidR="005773E2" w:rsidRPr="005B05EF" w:rsidRDefault="005773E2" w:rsidP="0033630A">
      <w:pPr>
        <w:rPr>
          <w:rFonts w:ascii="Times New Roman" w:hAnsi="Times New Roman" w:cs="Times New Roman"/>
        </w:rPr>
      </w:pPr>
    </w:p>
    <w:p w14:paraId="54BF3934" w14:textId="730B2171" w:rsidR="002A730C" w:rsidRPr="005B05EF" w:rsidRDefault="002A730C" w:rsidP="007D0B0A">
      <w:pPr>
        <w:pStyle w:val="Heading3"/>
        <w:jc w:val="both"/>
        <w:rPr>
          <w:rFonts w:ascii="Times New Roman" w:hAnsi="Times New Roman" w:cs="Times New Roman"/>
        </w:rPr>
      </w:pPr>
      <w:r w:rsidRPr="005B05EF">
        <w:rPr>
          <w:rFonts w:ascii="Times New Roman" w:hAnsi="Times New Roman" w:cs="Times New Roman"/>
        </w:rPr>
        <w:t>РАЗДЕЛ V</w:t>
      </w:r>
      <w:r w:rsidR="00960208">
        <w:rPr>
          <w:rFonts w:ascii="Times New Roman" w:hAnsi="Times New Roman" w:cs="Times New Roman"/>
        </w:rPr>
        <w:t>.</w:t>
      </w:r>
      <w:r w:rsidRPr="005B05EF">
        <w:rPr>
          <w:rFonts w:ascii="Times New Roman" w:hAnsi="Times New Roman" w:cs="Times New Roman"/>
        </w:rPr>
        <w:t xml:space="preserve"> СПИСЪК  НА  ДОКУМЕНТИТЕ, КОИТО СЛЕДВА  ДА  СЪДЪРЖАТ ОФЕРТИТЕ ЗА УЧАСТИЕ </w:t>
      </w:r>
    </w:p>
    <w:p w14:paraId="1AD0E004" w14:textId="77777777" w:rsidR="00166273" w:rsidRDefault="00166273" w:rsidP="0033630A">
      <w:pPr>
        <w:rPr>
          <w:rFonts w:ascii="Times New Roman" w:hAnsi="Times New Roman" w:cs="Times New Roman"/>
        </w:rPr>
      </w:pPr>
    </w:p>
    <w:p w14:paraId="6AD113F5" w14:textId="7D7967AF" w:rsidR="00166273" w:rsidRPr="00E81168" w:rsidRDefault="00166273" w:rsidP="00166273">
      <w:pPr>
        <w:rPr>
          <w:rFonts w:ascii="Times New Roman" w:hAnsi="Times New Roman" w:cs="Times New Roman"/>
          <w:b/>
        </w:rPr>
      </w:pPr>
      <w:r w:rsidRPr="00E81168">
        <w:rPr>
          <w:rFonts w:ascii="Times New Roman" w:hAnsi="Times New Roman" w:cs="Times New Roman"/>
          <w:b/>
        </w:rPr>
        <w:lastRenderedPageBreak/>
        <w:t>А. Документи, удостоверяващи правния статус на кандидата по т.</w:t>
      </w:r>
      <w:r w:rsidR="008F7415">
        <w:rPr>
          <w:rFonts w:ascii="Times New Roman" w:hAnsi="Times New Roman" w:cs="Times New Roman"/>
          <w:b/>
        </w:rPr>
        <w:t xml:space="preserve"> </w:t>
      </w:r>
      <w:r w:rsidRPr="00E81168">
        <w:rPr>
          <w:rFonts w:ascii="Times New Roman" w:hAnsi="Times New Roman" w:cs="Times New Roman"/>
          <w:b/>
        </w:rPr>
        <w:t xml:space="preserve">ІІІ.2.1. от настоящата </w:t>
      </w:r>
      <w:r w:rsidR="00D24740" w:rsidRPr="00D24740">
        <w:rPr>
          <w:rFonts w:ascii="Times New Roman" w:hAnsi="Times New Roman" w:cs="Times New Roman"/>
          <w:b/>
          <w:bCs/>
        </w:rPr>
        <w:t>обява</w:t>
      </w:r>
      <w:r w:rsidRPr="00E81168">
        <w:rPr>
          <w:rFonts w:ascii="Times New Roman" w:hAnsi="Times New Roman" w:cs="Times New Roman"/>
          <w:b/>
        </w:rPr>
        <w:t>:</w:t>
      </w:r>
    </w:p>
    <w:p w14:paraId="71F77E36" w14:textId="77777777" w:rsidR="00166273" w:rsidRPr="007501DC" w:rsidRDefault="00166273" w:rsidP="00166273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 xml:space="preserve">1. </w:t>
      </w:r>
      <w:bookmarkStart w:id="10" w:name="_Hlk129542346"/>
      <w:r w:rsidRPr="00C52C58">
        <w:rPr>
          <w:rFonts w:ascii="Times New Roman" w:hAnsi="Times New Roman" w:cs="Times New Roman"/>
        </w:rPr>
        <w:t xml:space="preserve">Декларация по чл. 22, ал. 2, т. 1 от </w:t>
      </w:r>
      <w:bookmarkStart w:id="11" w:name="_Hlk129537545"/>
      <w:r w:rsidRPr="00C52C58">
        <w:rPr>
          <w:rFonts w:ascii="Times New Roman" w:hAnsi="Times New Roman" w:cs="Times New Roman"/>
        </w:rPr>
        <w:t xml:space="preserve">ПМС № 118 от 20.05.2014 г. </w:t>
      </w:r>
      <w:bookmarkEnd w:id="11"/>
      <w:r w:rsidRPr="00C52C58">
        <w:rPr>
          <w:rFonts w:ascii="Times New Roman" w:hAnsi="Times New Roman" w:cs="Times New Roman"/>
        </w:rPr>
        <w:t>по образец (приложение № 7)</w:t>
      </w:r>
    </w:p>
    <w:bookmarkEnd w:id="10"/>
    <w:p w14:paraId="3EB1C026" w14:textId="320313C6" w:rsidR="00166273" w:rsidRPr="00166273" w:rsidRDefault="00166273" w:rsidP="00166273">
      <w:pPr>
        <w:rPr>
          <w:rFonts w:ascii="Times New Roman" w:hAnsi="Times New Roman" w:cs="Times New Roman"/>
        </w:rPr>
      </w:pPr>
      <w:r w:rsidRPr="007501DC">
        <w:rPr>
          <w:rFonts w:ascii="Times New Roman" w:hAnsi="Times New Roman" w:cs="Times New Roman"/>
        </w:rPr>
        <w:t>2. Декларация с посочване на ЕИК или удостоверение за актуално състояние или извадка от Търговски регистър, заверено „Вярно с оригинала</w:t>
      </w:r>
      <w:r w:rsidR="00D24740" w:rsidRPr="007501DC">
        <w:rPr>
          <w:rFonts w:ascii="Times New Roman" w:hAnsi="Times New Roman" w:cs="Times New Roman"/>
        </w:rPr>
        <w:t>“</w:t>
      </w:r>
      <w:r w:rsidRPr="007501DC">
        <w:rPr>
          <w:rFonts w:ascii="Times New Roman" w:hAnsi="Times New Roman" w:cs="Times New Roman"/>
        </w:rPr>
        <w:t xml:space="preserve"> с подпис и печат на кандидата; за юридическите лица с нестопанска цел, които не са пререгистрирани в Търговския регистър и регистъра на ЮЛНЦ – копие от документа за регистрация и/или актуално състояние. В случай, че се представя удостоверение за актуално състояние, то следва да бъде издадено не по-рано от 6 месеца преди датата на подаване на офертата. Когато кандидатът е физическо лице – копие от документа за самоличност;</w:t>
      </w:r>
    </w:p>
    <w:p w14:paraId="44254640" w14:textId="77777777" w:rsidR="00166273" w:rsidRPr="007501DC" w:rsidRDefault="00166273" w:rsidP="00166273">
      <w:pPr>
        <w:rPr>
          <w:rFonts w:ascii="Times New Roman" w:hAnsi="Times New Roman" w:cs="Times New Roman"/>
        </w:rPr>
      </w:pPr>
      <w:r w:rsidRPr="007501DC">
        <w:rPr>
          <w:rFonts w:ascii="Times New Roman" w:hAnsi="Times New Roman" w:cs="Times New Roman"/>
        </w:rPr>
        <w:t xml:space="preserve">3. </w:t>
      </w:r>
      <w:bookmarkStart w:id="12" w:name="_Hlk129542485"/>
      <w:r w:rsidRPr="007501DC">
        <w:rPr>
          <w:rFonts w:ascii="Times New Roman" w:hAnsi="Times New Roman" w:cs="Times New Roman"/>
        </w:rPr>
        <w:t>Договор/споразумение за създаване на обединение за участие в процедурата (когато кандидатът е обединение), в които да е посочена изрично процедурата за кандидатстване, както и лицето, което има право да представлява обединението – оригинал или заверено копие на кандидата с подпис, печат и текст „Вярно с оригинала“.</w:t>
      </w:r>
      <w:bookmarkEnd w:id="12"/>
    </w:p>
    <w:p w14:paraId="6504D3EC" w14:textId="6898D548" w:rsidR="00166273" w:rsidRPr="007501DC" w:rsidRDefault="00166273" w:rsidP="00166273">
      <w:pPr>
        <w:rPr>
          <w:rFonts w:ascii="Times New Roman" w:hAnsi="Times New Roman" w:cs="Times New Roman"/>
        </w:rPr>
      </w:pPr>
      <w:r w:rsidRPr="007501DC">
        <w:rPr>
          <w:rFonts w:ascii="Times New Roman" w:hAnsi="Times New Roman" w:cs="Times New Roman"/>
        </w:rPr>
        <w:t xml:space="preserve">4. </w:t>
      </w:r>
      <w:bookmarkStart w:id="13" w:name="_Hlk129542506"/>
      <w:r w:rsidRPr="007501DC">
        <w:rPr>
          <w:rFonts w:ascii="Times New Roman" w:hAnsi="Times New Roman" w:cs="Times New Roman"/>
        </w:rPr>
        <w:t xml:space="preserve">Документи по т. 1 и </w:t>
      </w:r>
      <w:r w:rsidR="00D24740" w:rsidRPr="007501DC">
        <w:rPr>
          <w:rFonts w:ascii="Times New Roman" w:hAnsi="Times New Roman" w:cs="Times New Roman"/>
        </w:rPr>
        <w:t xml:space="preserve">т. </w:t>
      </w:r>
      <w:r w:rsidRPr="007501DC">
        <w:rPr>
          <w:rFonts w:ascii="Times New Roman" w:hAnsi="Times New Roman" w:cs="Times New Roman"/>
        </w:rPr>
        <w:t xml:space="preserve">2 за всеки от подизпълнителите в съответствие с </w:t>
      </w:r>
      <w:r w:rsidR="007D0B0A" w:rsidRPr="007501DC">
        <w:rPr>
          <w:rFonts w:ascii="Times New Roman" w:hAnsi="Times New Roman" w:cs="Times New Roman"/>
        </w:rPr>
        <w:t xml:space="preserve">ПМС № 118 от 20.05.2014 г. </w:t>
      </w:r>
      <w:r w:rsidRPr="007501DC">
        <w:rPr>
          <w:rFonts w:ascii="Times New Roman" w:hAnsi="Times New Roman" w:cs="Times New Roman"/>
        </w:rPr>
        <w:t>(когато се предвижда участието на подизпълнители);</w:t>
      </w:r>
    </w:p>
    <w:bookmarkEnd w:id="13"/>
    <w:p w14:paraId="0542FA4D" w14:textId="77777777" w:rsidR="00166273" w:rsidRPr="007501DC" w:rsidRDefault="00166273" w:rsidP="00166273">
      <w:pPr>
        <w:rPr>
          <w:rFonts w:ascii="Times New Roman" w:hAnsi="Times New Roman" w:cs="Times New Roman"/>
        </w:rPr>
      </w:pPr>
      <w:r w:rsidRPr="007501DC">
        <w:rPr>
          <w:rFonts w:ascii="Times New Roman" w:hAnsi="Times New Roman" w:cs="Times New Roman"/>
        </w:rPr>
        <w:t>5. Други</w:t>
      </w:r>
    </w:p>
    <w:p w14:paraId="75890F38" w14:textId="650D75A7" w:rsidR="00166273" w:rsidRPr="007501DC" w:rsidRDefault="00166273" w:rsidP="00166273">
      <w:pPr>
        <w:rPr>
          <w:rFonts w:ascii="Times New Roman" w:hAnsi="Times New Roman" w:cs="Times New Roman"/>
        </w:rPr>
      </w:pPr>
      <w:r w:rsidRPr="007501DC">
        <w:rPr>
          <w:rFonts w:ascii="Times New Roman" w:hAnsi="Times New Roman" w:cs="Times New Roman"/>
        </w:rPr>
        <w:t>5.1</w:t>
      </w:r>
      <w:r w:rsidR="00CE7CB4">
        <w:rPr>
          <w:rFonts w:ascii="Times New Roman" w:hAnsi="Times New Roman" w:cs="Times New Roman"/>
        </w:rPr>
        <w:t>.</w:t>
      </w:r>
      <w:r w:rsidRPr="007501DC">
        <w:rPr>
          <w:rFonts w:ascii="Times New Roman" w:hAnsi="Times New Roman" w:cs="Times New Roman"/>
        </w:rPr>
        <w:t xml:space="preserve"> При участие на обединения, които не са юридически лица, изискванията на т.</w:t>
      </w:r>
      <w:r w:rsidR="00D24740" w:rsidRPr="007501DC">
        <w:rPr>
          <w:rFonts w:ascii="Times New Roman" w:hAnsi="Times New Roman" w:cs="Times New Roman"/>
        </w:rPr>
        <w:t xml:space="preserve"> </w:t>
      </w:r>
      <w:r w:rsidRPr="007501DC">
        <w:rPr>
          <w:rFonts w:ascii="Times New Roman" w:hAnsi="Times New Roman" w:cs="Times New Roman"/>
        </w:rPr>
        <w:t xml:space="preserve">1 и </w:t>
      </w:r>
      <w:r w:rsidR="00D24740" w:rsidRPr="007501DC">
        <w:rPr>
          <w:rFonts w:ascii="Times New Roman" w:hAnsi="Times New Roman" w:cs="Times New Roman"/>
        </w:rPr>
        <w:t xml:space="preserve">т. </w:t>
      </w:r>
      <w:r w:rsidRPr="007501DC">
        <w:rPr>
          <w:rFonts w:ascii="Times New Roman" w:hAnsi="Times New Roman" w:cs="Times New Roman"/>
        </w:rPr>
        <w:t>2 се прилагат за всяко от лицата, включени в обединението кандидат.</w:t>
      </w:r>
    </w:p>
    <w:p w14:paraId="60B7CFC0" w14:textId="50677031" w:rsidR="009F3EFA" w:rsidRPr="007501DC" w:rsidRDefault="00166273" w:rsidP="009F3EFA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</w:pPr>
      <w:r w:rsidRPr="007501DC">
        <w:rPr>
          <w:rFonts w:ascii="Times New Roman" w:hAnsi="Times New Roman" w:cs="Times New Roman"/>
        </w:rPr>
        <w:t>5.2</w:t>
      </w:r>
      <w:r w:rsidR="00CE7CB4">
        <w:rPr>
          <w:rFonts w:ascii="Times New Roman" w:hAnsi="Times New Roman" w:cs="Times New Roman"/>
        </w:rPr>
        <w:t>.</w:t>
      </w:r>
      <w:r w:rsidRPr="007501DC">
        <w:rPr>
          <w:rFonts w:ascii="Times New Roman" w:hAnsi="Times New Roman" w:cs="Times New Roman"/>
        </w:rPr>
        <w:t xml:space="preserve"> Когато кандидатът предвижда участието на подизпълнители, изискванията на т.</w:t>
      </w:r>
      <w:r w:rsidR="00D24740" w:rsidRPr="007501DC">
        <w:rPr>
          <w:rFonts w:ascii="Times New Roman" w:hAnsi="Times New Roman" w:cs="Times New Roman"/>
        </w:rPr>
        <w:t xml:space="preserve"> </w:t>
      </w:r>
      <w:r w:rsidRPr="007501DC">
        <w:rPr>
          <w:rFonts w:ascii="Times New Roman" w:hAnsi="Times New Roman" w:cs="Times New Roman"/>
        </w:rPr>
        <w:t xml:space="preserve">1 и </w:t>
      </w:r>
      <w:r w:rsidR="00D24740" w:rsidRPr="007501DC">
        <w:rPr>
          <w:rFonts w:ascii="Times New Roman" w:hAnsi="Times New Roman" w:cs="Times New Roman"/>
        </w:rPr>
        <w:t xml:space="preserve">т. </w:t>
      </w:r>
      <w:r w:rsidRPr="007501DC">
        <w:rPr>
          <w:rFonts w:ascii="Times New Roman" w:hAnsi="Times New Roman" w:cs="Times New Roman"/>
        </w:rPr>
        <w:t>2 се</w:t>
      </w:r>
      <w:r w:rsidR="009F3EFA" w:rsidRPr="007501DC">
        <w:rPr>
          <w:rFonts w:ascii="Times New Roman" w:hAnsi="Times New Roman" w:cs="Times New Roman"/>
        </w:rPr>
        <w:t xml:space="preserve"> </w:t>
      </w:r>
      <w:r w:rsidR="009F3EFA" w:rsidRPr="007501DC">
        <w:rPr>
          <w:rFonts w:ascii="Times New Roman" w:eastAsia="Times New Roman" w:hAnsi="Times New Roman" w:cs="Times New Roman"/>
          <w:color w:val="000000"/>
          <w:sz w:val="23"/>
          <w:szCs w:val="23"/>
          <w:lang w:eastAsia="en-GB"/>
        </w:rPr>
        <w:t>прилагат и за подизпълнителите.</w:t>
      </w:r>
    </w:p>
    <w:p w14:paraId="06A9EE17" w14:textId="2B47F08D" w:rsidR="009F3EFA" w:rsidRPr="007501DC" w:rsidRDefault="009F3EFA" w:rsidP="009F3EFA">
      <w:pPr>
        <w:rPr>
          <w:rFonts w:ascii="Times New Roman" w:eastAsia="Times New Roman" w:hAnsi="Times New Roman" w:cs="Times New Roman"/>
          <w:color w:val="000000"/>
          <w:szCs w:val="24"/>
          <w:lang w:eastAsia="en-GB"/>
        </w:rPr>
      </w:pPr>
      <w:r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>5.3</w:t>
      </w:r>
      <w:r w:rsidR="00CE7CB4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>.</w:t>
      </w:r>
      <w:r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 xml:space="preserve"> Чуждестранните физически или юридически лица представляват документи по т.</w:t>
      </w:r>
      <w:r w:rsidR="00D24740"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 xml:space="preserve"> </w:t>
      </w:r>
      <w:r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>2 издадени от компетентен орган, или извлечение от съдебен регистър, или еквивалентен документ на съдебен или административен орган от държавата, в която е установен или регистриран.</w:t>
      </w:r>
    </w:p>
    <w:p w14:paraId="3F63E304" w14:textId="01E42885" w:rsidR="00166273" w:rsidRPr="009F3EFA" w:rsidRDefault="009F3EFA" w:rsidP="009F3EFA">
      <w:pPr>
        <w:rPr>
          <w:rFonts w:ascii="Times New Roman" w:hAnsi="Times New Roman" w:cs="Times New Roman"/>
          <w:szCs w:val="24"/>
        </w:rPr>
      </w:pPr>
      <w:r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>5.4</w:t>
      </w:r>
      <w:r w:rsidR="00CE7CB4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>.</w:t>
      </w:r>
      <w:r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 xml:space="preserve"> Чуждестранните физически или юридически и/или техни обединения предоставят еквивалентни документи по т. 2 и </w:t>
      </w:r>
      <w:r w:rsidR="00D24740"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 xml:space="preserve">т. </w:t>
      </w:r>
      <w:r w:rsidRPr="007501DC">
        <w:rPr>
          <w:rFonts w:ascii="Times New Roman" w:eastAsia="Times New Roman" w:hAnsi="Times New Roman" w:cs="Times New Roman"/>
          <w:color w:val="000000"/>
          <w:szCs w:val="24"/>
          <w:lang w:eastAsia="en-GB"/>
        </w:rPr>
        <w:t>3 на представените от съответните български физически или юридически лица в официален превод на български език.</w:t>
      </w:r>
    </w:p>
    <w:p w14:paraId="7608DAC7" w14:textId="77777777" w:rsidR="00166273" w:rsidRDefault="00166273" w:rsidP="0033630A">
      <w:pPr>
        <w:rPr>
          <w:rFonts w:ascii="Times New Roman" w:hAnsi="Times New Roman" w:cs="Times New Roman"/>
        </w:rPr>
      </w:pPr>
    </w:p>
    <w:p w14:paraId="4F2F1E71" w14:textId="07783594" w:rsidR="00E81168" w:rsidRPr="00E81168" w:rsidRDefault="00E81168" w:rsidP="00E81168">
      <w:pPr>
        <w:rPr>
          <w:rFonts w:ascii="Times New Roman" w:hAnsi="Times New Roman" w:cs="Times New Roman"/>
          <w:b/>
        </w:rPr>
      </w:pPr>
      <w:r w:rsidRPr="00E81168">
        <w:rPr>
          <w:rFonts w:ascii="Times New Roman" w:hAnsi="Times New Roman" w:cs="Times New Roman"/>
          <w:b/>
        </w:rPr>
        <w:t xml:space="preserve">Б. Документи, доказващи икономическото и финансовото състояние на кандидата по т. ІІІ.2.2 от настоящата </w:t>
      </w:r>
      <w:r w:rsidR="00030DD7">
        <w:rPr>
          <w:rFonts w:ascii="Times New Roman" w:hAnsi="Times New Roman" w:cs="Times New Roman"/>
          <w:b/>
        </w:rPr>
        <w:t>обява</w:t>
      </w:r>
      <w:r w:rsidRPr="00E81168">
        <w:rPr>
          <w:rFonts w:ascii="Times New Roman" w:hAnsi="Times New Roman" w:cs="Times New Roman"/>
          <w:b/>
        </w:rPr>
        <w:t>: НЕ Е ПРИЛОЖИМО.</w:t>
      </w:r>
    </w:p>
    <w:p w14:paraId="6127D40D" w14:textId="77777777" w:rsidR="00E81168" w:rsidRDefault="00E81168" w:rsidP="00E81168">
      <w:pPr>
        <w:rPr>
          <w:rFonts w:ascii="Times New Roman" w:hAnsi="Times New Roman" w:cs="Times New Roman"/>
        </w:rPr>
      </w:pPr>
    </w:p>
    <w:p w14:paraId="09EB1CAC" w14:textId="77777777" w:rsidR="008F7415" w:rsidRDefault="008F7415" w:rsidP="00E81168">
      <w:pPr>
        <w:rPr>
          <w:rFonts w:ascii="Times New Roman" w:hAnsi="Times New Roman" w:cs="Times New Roman"/>
        </w:rPr>
      </w:pPr>
    </w:p>
    <w:p w14:paraId="1BB7A1C4" w14:textId="77777777" w:rsidR="008F7415" w:rsidRDefault="008F7415" w:rsidP="00E81168">
      <w:pPr>
        <w:rPr>
          <w:rFonts w:ascii="Times New Roman" w:hAnsi="Times New Roman" w:cs="Times New Roman"/>
        </w:rPr>
      </w:pPr>
    </w:p>
    <w:p w14:paraId="5DAFC238" w14:textId="28F31AE2" w:rsidR="00E81168" w:rsidRPr="00E81168" w:rsidRDefault="00E81168" w:rsidP="00E81168">
      <w:pPr>
        <w:rPr>
          <w:rFonts w:ascii="Times New Roman" w:hAnsi="Times New Roman" w:cs="Times New Roman"/>
          <w:b/>
        </w:rPr>
      </w:pPr>
      <w:r w:rsidRPr="00E81168">
        <w:rPr>
          <w:rFonts w:ascii="Times New Roman" w:hAnsi="Times New Roman" w:cs="Times New Roman"/>
          <w:b/>
        </w:rPr>
        <w:t>В. Документи, доказващи, техническите възможности и квалификацията на кандидата по т.</w:t>
      </w:r>
      <w:r w:rsidR="00CE7CB4">
        <w:rPr>
          <w:rFonts w:ascii="Times New Roman" w:hAnsi="Times New Roman" w:cs="Times New Roman"/>
          <w:b/>
        </w:rPr>
        <w:t xml:space="preserve"> </w:t>
      </w:r>
      <w:r w:rsidRPr="00E81168">
        <w:rPr>
          <w:rFonts w:ascii="Times New Roman" w:hAnsi="Times New Roman" w:cs="Times New Roman"/>
          <w:b/>
        </w:rPr>
        <w:t xml:space="preserve">ІІІ.2.3 от настоящата </w:t>
      </w:r>
      <w:r w:rsidR="00030DD7">
        <w:rPr>
          <w:rFonts w:ascii="Times New Roman" w:hAnsi="Times New Roman" w:cs="Times New Roman"/>
          <w:b/>
        </w:rPr>
        <w:t>обява</w:t>
      </w:r>
      <w:r w:rsidRPr="00E81168">
        <w:rPr>
          <w:rFonts w:ascii="Times New Roman" w:hAnsi="Times New Roman" w:cs="Times New Roman"/>
          <w:b/>
        </w:rPr>
        <w:t>:</w:t>
      </w:r>
    </w:p>
    <w:p w14:paraId="737C1E1F" w14:textId="77777777" w:rsidR="008F7415" w:rsidRDefault="008F7415" w:rsidP="00E81168">
      <w:pPr>
        <w:rPr>
          <w:rFonts w:ascii="Times New Roman" w:hAnsi="Times New Roman" w:cs="Times New Roman"/>
        </w:rPr>
      </w:pPr>
    </w:p>
    <w:p w14:paraId="3ABAD122" w14:textId="03955A54" w:rsidR="00E81168" w:rsidRPr="00C52C58" w:rsidRDefault="00E81168" w:rsidP="00E81168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 xml:space="preserve">1. </w:t>
      </w:r>
      <w:r w:rsidR="00297A24" w:rsidRPr="0072010A">
        <w:rPr>
          <w:rFonts w:ascii="Times New Roman" w:hAnsi="Times New Roman" w:cs="Times New Roman"/>
        </w:rPr>
        <w:t>Списък на услугите, които са еднакви или сходни с предмета на поръчката, изпълнени през последните 3 години,</w:t>
      </w:r>
      <w:r w:rsidR="00716FEC" w:rsidRPr="0072010A">
        <w:t xml:space="preserve"> </w:t>
      </w:r>
      <w:r w:rsidR="00716FEC" w:rsidRPr="0072010A">
        <w:rPr>
          <w:rFonts w:ascii="Times New Roman" w:hAnsi="Times New Roman" w:cs="Times New Roman"/>
        </w:rPr>
        <w:t>по образец (приложение № 8)</w:t>
      </w:r>
      <w:r w:rsidR="00297A24" w:rsidRPr="0072010A">
        <w:rPr>
          <w:rFonts w:ascii="Times New Roman" w:hAnsi="Times New Roman" w:cs="Times New Roman"/>
        </w:rPr>
        <w:t xml:space="preserve"> , придружен от препоръки за добро изпълнение, </w:t>
      </w:r>
      <w:r w:rsidRPr="0072010A">
        <w:rPr>
          <w:rFonts w:ascii="Times New Roman" w:hAnsi="Times New Roman" w:cs="Times New Roman"/>
        </w:rPr>
        <w:t>съгласно условията на III.2.3);</w:t>
      </w:r>
    </w:p>
    <w:p w14:paraId="2BF5E9AF" w14:textId="77777777" w:rsidR="00E81168" w:rsidRPr="00C52C58" w:rsidRDefault="00E81168" w:rsidP="00E81168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>2. Списък на експертите по образец (приложение № 9), съгласно условията на III.2.3);</w:t>
      </w:r>
    </w:p>
    <w:p w14:paraId="14129A5F" w14:textId="77777777" w:rsidR="00E81168" w:rsidRPr="00C52C58" w:rsidRDefault="00E81168" w:rsidP="00E81168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>3. Декларация за съгласие от експерт по образец (Приложение № 11) ;</w:t>
      </w:r>
    </w:p>
    <w:p w14:paraId="28B8E00B" w14:textId="3A7C768D" w:rsidR="00E81168" w:rsidRPr="00C52C58" w:rsidRDefault="00E81168" w:rsidP="00E81168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>4. Автобиография по образец (Приложение №</w:t>
      </w:r>
      <w:r w:rsidR="007D0B0A" w:rsidRPr="00C52C58">
        <w:rPr>
          <w:rFonts w:ascii="Times New Roman" w:hAnsi="Times New Roman" w:cs="Times New Roman"/>
        </w:rPr>
        <w:t xml:space="preserve"> </w:t>
      </w:r>
      <w:r w:rsidRPr="00C52C58">
        <w:rPr>
          <w:rFonts w:ascii="Times New Roman" w:hAnsi="Times New Roman" w:cs="Times New Roman"/>
        </w:rPr>
        <w:t xml:space="preserve">12), придружен от доказателства, посочени от </w:t>
      </w:r>
      <w:r w:rsidR="00997935">
        <w:rPr>
          <w:rFonts w:ascii="Times New Roman" w:hAnsi="Times New Roman" w:cs="Times New Roman"/>
        </w:rPr>
        <w:t>Бенефициент</w:t>
      </w:r>
      <w:r w:rsidR="00F564D8">
        <w:rPr>
          <w:rFonts w:ascii="Times New Roman" w:hAnsi="Times New Roman" w:cs="Times New Roman"/>
        </w:rPr>
        <w:t>а</w:t>
      </w:r>
      <w:r w:rsidRPr="00C52C58">
        <w:rPr>
          <w:rFonts w:ascii="Times New Roman" w:hAnsi="Times New Roman" w:cs="Times New Roman"/>
        </w:rPr>
        <w:t xml:space="preserve"> в документацията за участие съгласно условията на III.2.3);</w:t>
      </w:r>
    </w:p>
    <w:p w14:paraId="5777BBF2" w14:textId="1CE90C9B" w:rsidR="00E81168" w:rsidRPr="00E81168" w:rsidRDefault="00E81168" w:rsidP="00E81168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>5. Декларация за съгласие за събиране, съхраняване, обработване и предоставяне на лични данни по образец (Приложение №</w:t>
      </w:r>
      <w:r w:rsidR="007D0B0A" w:rsidRPr="00C52C58">
        <w:rPr>
          <w:rFonts w:ascii="Times New Roman" w:hAnsi="Times New Roman" w:cs="Times New Roman"/>
        </w:rPr>
        <w:t xml:space="preserve"> </w:t>
      </w:r>
      <w:r w:rsidRPr="00C52C58">
        <w:rPr>
          <w:rFonts w:ascii="Times New Roman" w:hAnsi="Times New Roman" w:cs="Times New Roman"/>
        </w:rPr>
        <w:t>13)</w:t>
      </w:r>
      <w:r w:rsidR="00C52C58">
        <w:rPr>
          <w:rFonts w:ascii="Times New Roman" w:hAnsi="Times New Roman" w:cs="Times New Roman"/>
        </w:rPr>
        <w:t>.</w:t>
      </w:r>
    </w:p>
    <w:p w14:paraId="3D438310" w14:textId="77777777" w:rsidR="00E81168" w:rsidRDefault="00E81168" w:rsidP="00E81168">
      <w:pPr>
        <w:rPr>
          <w:rFonts w:ascii="Times New Roman" w:hAnsi="Times New Roman" w:cs="Times New Roman"/>
        </w:rPr>
      </w:pPr>
    </w:p>
    <w:p w14:paraId="2772045D" w14:textId="77777777" w:rsidR="00E81168" w:rsidRPr="00E81168" w:rsidRDefault="00E81168" w:rsidP="00E81168">
      <w:pPr>
        <w:rPr>
          <w:rFonts w:ascii="Times New Roman" w:hAnsi="Times New Roman" w:cs="Times New Roman"/>
          <w:b/>
        </w:rPr>
      </w:pPr>
      <w:r w:rsidRPr="00E81168">
        <w:rPr>
          <w:rFonts w:ascii="Times New Roman" w:hAnsi="Times New Roman" w:cs="Times New Roman"/>
          <w:b/>
        </w:rPr>
        <w:t>Г. Други изискуеми от кандидата документи:</w:t>
      </w:r>
    </w:p>
    <w:p w14:paraId="7B9C89BD" w14:textId="77777777" w:rsidR="008F7415" w:rsidRDefault="008F7415" w:rsidP="00E81168">
      <w:pPr>
        <w:rPr>
          <w:rFonts w:ascii="Times New Roman" w:hAnsi="Times New Roman" w:cs="Times New Roman"/>
        </w:rPr>
      </w:pPr>
    </w:p>
    <w:p w14:paraId="5C1E2845" w14:textId="77777777" w:rsidR="00E81168" w:rsidRPr="00C52C58" w:rsidRDefault="00E81168" w:rsidP="00E81168">
      <w:pPr>
        <w:rPr>
          <w:rFonts w:ascii="Times New Roman" w:hAnsi="Times New Roman" w:cs="Times New Roman"/>
        </w:rPr>
      </w:pPr>
      <w:r w:rsidRPr="007501DC">
        <w:rPr>
          <w:rFonts w:ascii="Times New Roman" w:hAnsi="Times New Roman" w:cs="Times New Roman"/>
        </w:rPr>
        <w:t xml:space="preserve">1. </w:t>
      </w:r>
      <w:bookmarkStart w:id="14" w:name="_Hlk129542109"/>
      <w:r w:rsidRPr="007501DC">
        <w:rPr>
          <w:rFonts w:ascii="Times New Roman" w:hAnsi="Times New Roman" w:cs="Times New Roman"/>
        </w:rPr>
        <w:t xml:space="preserve">Административни сведения за </w:t>
      </w:r>
      <w:r w:rsidRPr="00C52C58">
        <w:rPr>
          <w:rFonts w:ascii="Times New Roman" w:hAnsi="Times New Roman" w:cs="Times New Roman"/>
        </w:rPr>
        <w:t>кандидата по образец (приложение № 4)</w:t>
      </w:r>
      <w:bookmarkEnd w:id="14"/>
      <w:r w:rsidRPr="00C52C58">
        <w:rPr>
          <w:rFonts w:ascii="Times New Roman" w:hAnsi="Times New Roman" w:cs="Times New Roman"/>
        </w:rPr>
        <w:t>;</w:t>
      </w:r>
    </w:p>
    <w:p w14:paraId="0BFBB9A9" w14:textId="7494D96D" w:rsidR="00E81168" w:rsidRPr="00C52C58" w:rsidRDefault="00E81168" w:rsidP="00E81168">
      <w:pPr>
        <w:rPr>
          <w:rFonts w:ascii="Times New Roman" w:hAnsi="Times New Roman" w:cs="Times New Roman"/>
        </w:rPr>
      </w:pPr>
      <w:r w:rsidRPr="00C52C58">
        <w:rPr>
          <w:rFonts w:ascii="Times New Roman" w:hAnsi="Times New Roman" w:cs="Times New Roman"/>
        </w:rPr>
        <w:t>2</w:t>
      </w:r>
      <w:r w:rsidRPr="0072010A">
        <w:rPr>
          <w:rFonts w:ascii="Times New Roman" w:hAnsi="Times New Roman" w:cs="Times New Roman"/>
        </w:rPr>
        <w:t xml:space="preserve">. </w:t>
      </w:r>
      <w:bookmarkStart w:id="15" w:name="_Hlk129542137"/>
      <w:r w:rsidRPr="0072010A">
        <w:rPr>
          <w:rFonts w:ascii="Times New Roman" w:hAnsi="Times New Roman" w:cs="Times New Roman"/>
        </w:rPr>
        <w:t>Оферта по образец</w:t>
      </w:r>
      <w:r w:rsidR="009B0C88" w:rsidRPr="0072010A">
        <w:rPr>
          <w:rFonts w:ascii="Times New Roman" w:hAnsi="Times New Roman" w:cs="Times New Roman"/>
        </w:rPr>
        <w:t>:</w:t>
      </w:r>
      <w:r w:rsidR="00AA1FF0" w:rsidRPr="0072010A">
        <w:rPr>
          <w:rFonts w:ascii="Times New Roman" w:hAnsi="Times New Roman" w:cs="Times New Roman"/>
        </w:rPr>
        <w:t xml:space="preserve"> </w:t>
      </w:r>
      <w:r w:rsidRPr="0072010A">
        <w:rPr>
          <w:rFonts w:ascii="Times New Roman" w:hAnsi="Times New Roman" w:cs="Times New Roman"/>
        </w:rPr>
        <w:t>Техническо предложение</w:t>
      </w:r>
      <w:r w:rsidR="00D101BB" w:rsidRPr="0072010A">
        <w:rPr>
          <w:rFonts w:ascii="Times New Roman" w:hAnsi="Times New Roman" w:cs="Times New Roman"/>
        </w:rPr>
        <w:t xml:space="preserve"> (приложение № 5</w:t>
      </w:r>
      <w:r w:rsidR="00CE1A1F" w:rsidRPr="0072010A">
        <w:rPr>
          <w:rFonts w:ascii="Times New Roman" w:hAnsi="Times New Roman" w:cs="Times New Roman"/>
        </w:rPr>
        <w:t>А</w:t>
      </w:r>
      <w:r w:rsidR="00D101BB" w:rsidRPr="0072010A">
        <w:rPr>
          <w:rFonts w:ascii="Times New Roman" w:hAnsi="Times New Roman" w:cs="Times New Roman"/>
        </w:rPr>
        <w:t>)</w:t>
      </w:r>
      <w:r w:rsidRPr="0072010A">
        <w:rPr>
          <w:rFonts w:ascii="Times New Roman" w:hAnsi="Times New Roman" w:cs="Times New Roman"/>
        </w:rPr>
        <w:t>, Ценово предложение</w:t>
      </w:r>
      <w:bookmarkEnd w:id="15"/>
      <w:r w:rsidR="00CE1A1F" w:rsidRPr="0072010A">
        <w:rPr>
          <w:rFonts w:ascii="Times New Roman" w:hAnsi="Times New Roman" w:cs="Times New Roman"/>
        </w:rPr>
        <w:t>(приложение № 5Б)</w:t>
      </w:r>
      <w:r w:rsidRPr="0072010A">
        <w:rPr>
          <w:rFonts w:ascii="Times New Roman" w:hAnsi="Times New Roman" w:cs="Times New Roman"/>
        </w:rPr>
        <w:t>;</w:t>
      </w:r>
    </w:p>
    <w:p w14:paraId="530E2CA9" w14:textId="77777777" w:rsidR="00E81168" w:rsidRPr="00C52C58" w:rsidRDefault="00E81168" w:rsidP="00E81168">
      <w:pPr>
        <w:rPr>
          <w:rFonts w:ascii="Times New Roman" w:hAnsi="Times New Roman" w:cs="Times New Roman"/>
        </w:rPr>
      </w:pPr>
      <w:bookmarkStart w:id="16" w:name="_Hlk129542187"/>
      <w:r w:rsidRPr="00C52C58">
        <w:rPr>
          <w:rFonts w:ascii="Times New Roman" w:hAnsi="Times New Roman" w:cs="Times New Roman"/>
        </w:rPr>
        <w:lastRenderedPageBreak/>
        <w:t>3. Декларация за подизпълнителите, които ще участват в изпълнението на предмета на процедурата и дела на тяхното участие (ако кандидатът е декларирал, че ще ползва подизпълнители) по образец (приложение № 6);</w:t>
      </w:r>
    </w:p>
    <w:p w14:paraId="61D425EF" w14:textId="0289E6B2" w:rsidR="00E81168" w:rsidRPr="00E81168" w:rsidRDefault="00E81168" w:rsidP="00E81168">
      <w:pPr>
        <w:rPr>
          <w:rFonts w:ascii="Times New Roman" w:hAnsi="Times New Roman" w:cs="Times New Roman"/>
        </w:rPr>
      </w:pPr>
      <w:bookmarkStart w:id="17" w:name="_Hlk129542831"/>
      <w:bookmarkEnd w:id="16"/>
      <w:r w:rsidRPr="00C52C58">
        <w:rPr>
          <w:rFonts w:ascii="Times New Roman" w:hAnsi="Times New Roman" w:cs="Times New Roman"/>
        </w:rPr>
        <w:t>4. Декларация за приемане клаузите на договора по образец (приложение № 10)</w:t>
      </w:r>
      <w:r w:rsidR="00C52C58">
        <w:rPr>
          <w:rFonts w:ascii="Times New Roman" w:hAnsi="Times New Roman" w:cs="Times New Roman"/>
        </w:rPr>
        <w:t>.</w:t>
      </w:r>
    </w:p>
    <w:bookmarkEnd w:id="17"/>
    <w:p w14:paraId="0BF2061A" w14:textId="77777777" w:rsidR="007D0B0A" w:rsidRDefault="007D0B0A" w:rsidP="00E81168">
      <w:pPr>
        <w:rPr>
          <w:rFonts w:ascii="Times New Roman" w:hAnsi="Times New Roman" w:cs="Times New Roman"/>
        </w:rPr>
      </w:pPr>
    </w:p>
    <w:p w14:paraId="22C03A29" w14:textId="5E2D53BB" w:rsidR="00E81168" w:rsidRPr="00E81168" w:rsidRDefault="00E81168" w:rsidP="00E81168">
      <w:pPr>
        <w:rPr>
          <w:rFonts w:ascii="Times New Roman" w:hAnsi="Times New Roman" w:cs="Times New Roman"/>
        </w:rPr>
      </w:pPr>
      <w:r w:rsidRPr="00E81168">
        <w:rPr>
          <w:rFonts w:ascii="Times New Roman" w:hAnsi="Times New Roman" w:cs="Times New Roman"/>
        </w:rPr>
        <w:t>Приложения за информация:</w:t>
      </w:r>
    </w:p>
    <w:p w14:paraId="438405CB" w14:textId="7F63DC01" w:rsidR="00E81168" w:rsidRPr="00E81168" w:rsidRDefault="00E81168" w:rsidP="00E81168">
      <w:pPr>
        <w:rPr>
          <w:rFonts w:ascii="Times New Roman" w:hAnsi="Times New Roman" w:cs="Times New Roman"/>
        </w:rPr>
      </w:pPr>
      <w:r w:rsidRPr="00E81168">
        <w:rPr>
          <w:rFonts w:ascii="Times New Roman" w:hAnsi="Times New Roman" w:cs="Times New Roman"/>
        </w:rPr>
        <w:t>1. Изисквания към офертата (приложение № 1)</w:t>
      </w:r>
      <w:r w:rsidR="00C52C58">
        <w:rPr>
          <w:rFonts w:ascii="Times New Roman" w:hAnsi="Times New Roman" w:cs="Times New Roman"/>
        </w:rPr>
        <w:t>;</w:t>
      </w:r>
    </w:p>
    <w:p w14:paraId="3ADF20DA" w14:textId="714D061F" w:rsidR="00E81168" w:rsidRPr="00E81168" w:rsidRDefault="00E81168" w:rsidP="00E81168">
      <w:pPr>
        <w:rPr>
          <w:rFonts w:ascii="Times New Roman" w:hAnsi="Times New Roman" w:cs="Times New Roman"/>
        </w:rPr>
      </w:pPr>
      <w:r w:rsidRPr="00E81168">
        <w:rPr>
          <w:rFonts w:ascii="Times New Roman" w:hAnsi="Times New Roman" w:cs="Times New Roman"/>
        </w:rPr>
        <w:t>2. Техническ</w:t>
      </w:r>
      <w:r w:rsidR="00230E4A">
        <w:rPr>
          <w:rFonts w:ascii="Times New Roman" w:hAnsi="Times New Roman" w:cs="Times New Roman"/>
        </w:rPr>
        <w:t>а</w:t>
      </w:r>
      <w:r w:rsidRPr="00E81168">
        <w:rPr>
          <w:rFonts w:ascii="Times New Roman" w:hAnsi="Times New Roman" w:cs="Times New Roman"/>
        </w:rPr>
        <w:t xml:space="preserve"> </w:t>
      </w:r>
      <w:r w:rsidR="00230E4A" w:rsidRPr="00230E4A">
        <w:rPr>
          <w:rFonts w:ascii="Times New Roman" w:hAnsi="Times New Roman" w:cs="Times New Roman"/>
        </w:rPr>
        <w:t xml:space="preserve">спецификация </w:t>
      </w:r>
      <w:r w:rsidRPr="00E81168">
        <w:rPr>
          <w:rFonts w:ascii="Times New Roman" w:hAnsi="Times New Roman" w:cs="Times New Roman"/>
        </w:rPr>
        <w:t>(приложение № 2)</w:t>
      </w:r>
      <w:r w:rsidR="00C52C58">
        <w:rPr>
          <w:rFonts w:ascii="Times New Roman" w:hAnsi="Times New Roman" w:cs="Times New Roman"/>
        </w:rPr>
        <w:t>;</w:t>
      </w:r>
    </w:p>
    <w:p w14:paraId="1CFC1873" w14:textId="446718AD" w:rsidR="00E81168" w:rsidRPr="00E81168" w:rsidRDefault="00E81168" w:rsidP="00E81168">
      <w:pPr>
        <w:rPr>
          <w:rFonts w:ascii="Times New Roman" w:hAnsi="Times New Roman" w:cs="Times New Roman"/>
        </w:rPr>
      </w:pPr>
      <w:r w:rsidRPr="00E81168">
        <w:rPr>
          <w:rFonts w:ascii="Times New Roman" w:hAnsi="Times New Roman" w:cs="Times New Roman"/>
        </w:rPr>
        <w:t>3. Проект на договор (приложение № 3)</w:t>
      </w:r>
      <w:r w:rsidR="00C52C58">
        <w:rPr>
          <w:rFonts w:ascii="Times New Roman" w:hAnsi="Times New Roman" w:cs="Times New Roman"/>
        </w:rPr>
        <w:t>.</w:t>
      </w:r>
    </w:p>
    <w:p w14:paraId="6EC5A747" w14:textId="77777777" w:rsidR="008F7415" w:rsidRDefault="008F7415" w:rsidP="00E81168">
      <w:pPr>
        <w:rPr>
          <w:rFonts w:ascii="Times New Roman" w:hAnsi="Times New Roman" w:cs="Times New Roman"/>
        </w:rPr>
      </w:pPr>
    </w:p>
    <w:p w14:paraId="0E42B1AC" w14:textId="1114988F" w:rsidR="00E81168" w:rsidRPr="00E81168" w:rsidRDefault="00E81168" w:rsidP="008F7415">
      <w:pPr>
        <w:pStyle w:val="Heading3"/>
        <w:rPr>
          <w:rFonts w:ascii="Times New Roman" w:hAnsi="Times New Roman" w:cs="Times New Roman"/>
        </w:rPr>
      </w:pPr>
      <w:r w:rsidRPr="00E81168">
        <w:rPr>
          <w:rFonts w:ascii="Times New Roman" w:hAnsi="Times New Roman" w:cs="Times New Roman"/>
        </w:rPr>
        <w:t>РАЗДЕЛ VІ</w:t>
      </w:r>
      <w:r w:rsidR="007D0B0A">
        <w:rPr>
          <w:rFonts w:ascii="Times New Roman" w:hAnsi="Times New Roman" w:cs="Times New Roman"/>
        </w:rPr>
        <w:t>.</w:t>
      </w:r>
      <w:r w:rsidRPr="00E81168">
        <w:rPr>
          <w:rFonts w:ascii="Times New Roman" w:hAnsi="Times New Roman" w:cs="Times New Roman"/>
        </w:rPr>
        <w:t xml:space="preserve"> ДРУГА ИНФОРМАЦИЯ</w:t>
      </w:r>
    </w:p>
    <w:p w14:paraId="2FA6C84F" w14:textId="16BB5361" w:rsidR="00E81168" w:rsidRPr="00E81168" w:rsidRDefault="00E81168" w:rsidP="007D0B0A">
      <w:pPr>
        <w:rPr>
          <w:rFonts w:ascii="Times New Roman" w:hAnsi="Times New Roman" w:cs="Times New Roman"/>
        </w:rPr>
      </w:pPr>
      <w:r w:rsidRPr="00E81168">
        <w:rPr>
          <w:rFonts w:ascii="Times New Roman" w:hAnsi="Times New Roman" w:cs="Times New Roman"/>
        </w:rPr>
        <w:t xml:space="preserve">1. До 4 календарни дни преди изтичането на срока за подаване на офертите лицата могат да поискат писмено от </w:t>
      </w:r>
      <w:r w:rsidR="00997935">
        <w:rPr>
          <w:rFonts w:ascii="Times New Roman" w:hAnsi="Times New Roman" w:cs="Times New Roman"/>
        </w:rPr>
        <w:t>Бенефициент</w:t>
      </w:r>
      <w:r w:rsidR="00F564D8">
        <w:rPr>
          <w:rFonts w:ascii="Times New Roman" w:hAnsi="Times New Roman" w:cs="Times New Roman"/>
        </w:rPr>
        <w:t>а</w:t>
      </w:r>
      <w:r w:rsidRPr="00E81168">
        <w:rPr>
          <w:rFonts w:ascii="Times New Roman" w:hAnsi="Times New Roman" w:cs="Times New Roman"/>
        </w:rPr>
        <w:t xml:space="preserve"> разяснения на мейл по документацията за участие -</w:t>
      </w:r>
      <w:r w:rsidR="007D0B0A">
        <w:rPr>
          <w:rFonts w:ascii="Times New Roman" w:hAnsi="Times New Roman" w:cs="Times New Roman"/>
        </w:rPr>
        <w:t xml:space="preserve"> </w:t>
      </w:r>
      <w:hyperlink r:id="rId16" w:history="1">
        <w:r w:rsidR="006F12A8" w:rsidRPr="00A225BC">
          <w:rPr>
            <w:rStyle w:val="Hyperlink"/>
            <w:rFonts w:ascii="Times New Roman" w:hAnsi="Times New Roman" w:cs="Times New Roman"/>
          </w:rPr>
          <w:t>ppetkova@sgp.prb.bg</w:t>
        </w:r>
      </w:hyperlink>
      <w:r w:rsidR="006F12A8">
        <w:rPr>
          <w:rStyle w:val="Hyperlink"/>
          <w:rFonts w:ascii="Times New Roman" w:hAnsi="Times New Roman" w:cs="Times New Roman"/>
        </w:rPr>
        <w:t>.</w:t>
      </w:r>
    </w:p>
    <w:p w14:paraId="16F5A722" w14:textId="58CDFD5B" w:rsidR="00EB64BE" w:rsidRPr="00697090" w:rsidRDefault="00E81168" w:rsidP="00E81168">
      <w:pPr>
        <w:rPr>
          <w:rFonts w:ascii="Times New Roman" w:hAnsi="Times New Roman" w:cs="Times New Roman"/>
          <w:highlight w:val="yellow"/>
        </w:rPr>
      </w:pPr>
      <w:r w:rsidRPr="00E81168">
        <w:rPr>
          <w:rFonts w:ascii="Times New Roman" w:hAnsi="Times New Roman" w:cs="Times New Roman"/>
        </w:rPr>
        <w:t xml:space="preserve">2. </w:t>
      </w:r>
      <w:r w:rsidR="00997935">
        <w:rPr>
          <w:rFonts w:ascii="Times New Roman" w:hAnsi="Times New Roman" w:cs="Times New Roman"/>
        </w:rPr>
        <w:t>Бенефициент</w:t>
      </w:r>
      <w:r w:rsidR="00F564D8">
        <w:rPr>
          <w:rFonts w:ascii="Times New Roman" w:hAnsi="Times New Roman" w:cs="Times New Roman"/>
        </w:rPr>
        <w:t>ъ</w:t>
      </w:r>
      <w:r w:rsidRPr="00E81168">
        <w:rPr>
          <w:rFonts w:ascii="Times New Roman" w:hAnsi="Times New Roman" w:cs="Times New Roman"/>
        </w:rPr>
        <w:t>т е длъжен да отговори в 3-дневен срок от датата на постъпване на искането.</w:t>
      </w:r>
      <w:r>
        <w:rPr>
          <w:rFonts w:ascii="Times New Roman" w:hAnsi="Times New Roman" w:cs="Times New Roman"/>
        </w:rPr>
        <w:t xml:space="preserve"> </w:t>
      </w:r>
      <w:r w:rsidRPr="00E81168">
        <w:rPr>
          <w:rFonts w:ascii="Times New Roman" w:hAnsi="Times New Roman" w:cs="Times New Roman"/>
        </w:rPr>
        <w:t xml:space="preserve">Разясненията се публикуват на сайта на </w:t>
      </w:r>
      <w:r w:rsidR="00997935">
        <w:rPr>
          <w:rFonts w:ascii="Times New Roman" w:hAnsi="Times New Roman" w:cs="Times New Roman"/>
        </w:rPr>
        <w:t>Бенефициент</w:t>
      </w:r>
      <w:r w:rsidR="00F564D8">
        <w:rPr>
          <w:rFonts w:ascii="Times New Roman" w:hAnsi="Times New Roman" w:cs="Times New Roman"/>
        </w:rPr>
        <w:t>а</w:t>
      </w:r>
      <w:r w:rsidRPr="00E81168">
        <w:rPr>
          <w:rFonts w:ascii="Times New Roman" w:hAnsi="Times New Roman" w:cs="Times New Roman"/>
        </w:rPr>
        <w:t xml:space="preserve"> и на интернет страницата на Финансов механизъм на европейското икономическо пространство, Норвежки финансов механизъм за България: </w:t>
      </w:r>
      <w:hyperlink r:id="rId17" w:history="1">
        <w:r w:rsidRPr="00510B94">
          <w:rPr>
            <w:rStyle w:val="Hyperlink"/>
            <w:rFonts w:ascii="Times New Roman" w:hAnsi="Times New Roman" w:cs="Times New Roman"/>
          </w:rPr>
          <w:t>https://www.justice.government.bg/</w:t>
        </w:r>
      </w:hyperlink>
      <w:r>
        <w:rPr>
          <w:rFonts w:ascii="Times New Roman" w:hAnsi="Times New Roman" w:cs="Times New Roman"/>
        </w:rPr>
        <w:t xml:space="preserve"> </w:t>
      </w:r>
      <w:r w:rsidRPr="00E81168">
        <w:rPr>
          <w:rFonts w:ascii="Times New Roman" w:hAnsi="Times New Roman" w:cs="Times New Roman"/>
        </w:rPr>
        <w:t xml:space="preserve">, </w:t>
      </w:r>
      <w:hyperlink r:id="rId18" w:history="1">
        <w:r w:rsidRPr="00510B94">
          <w:rPr>
            <w:rStyle w:val="Hyperlink"/>
            <w:rFonts w:ascii="Times New Roman" w:hAnsi="Times New Roman" w:cs="Times New Roman"/>
          </w:rPr>
          <w:t>https://nfm.mjs.bg/</w:t>
        </w:r>
      </w:hyperlink>
      <w:r w:rsidR="004C4F6E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 xml:space="preserve"> </w:t>
      </w:r>
      <w:hyperlink r:id="rId19" w:history="1">
        <w:r w:rsidR="005C1BC8" w:rsidRPr="00424EE3">
          <w:rPr>
            <w:rStyle w:val="Hyperlink"/>
            <w:rFonts w:ascii="Times New Roman" w:hAnsi="Times New Roman" w:cs="Times New Roman"/>
          </w:rPr>
          <w:t>https://camsled.net/</w:t>
        </w:r>
      </w:hyperlink>
      <w:r w:rsidR="005C1BC8" w:rsidRPr="00697090">
        <w:rPr>
          <w:rFonts w:ascii="Times New Roman" w:hAnsi="Times New Roman" w:cs="Times New Roman"/>
        </w:rPr>
        <w:t xml:space="preserve">  </w:t>
      </w:r>
    </w:p>
    <w:p w14:paraId="4CBE0BB0" w14:textId="50793980" w:rsidR="00166273" w:rsidRPr="0060058A" w:rsidRDefault="008B1EED" w:rsidP="00E81168">
      <w:pPr>
        <w:rPr>
          <w:rFonts w:ascii="Times New Roman" w:hAnsi="Times New Roman" w:cs="Times New Roman"/>
          <w:color w:val="000000" w:themeColor="text1"/>
        </w:rPr>
      </w:pPr>
      <w:hyperlink r:id="rId20" w:history="1">
        <w:r w:rsidR="00EB64BE" w:rsidRPr="005C1BC8">
          <w:rPr>
            <w:rStyle w:val="Hyperlink"/>
            <w:rFonts w:ascii="Times New Roman" w:hAnsi="Times New Roman" w:cs="Times New Roman"/>
          </w:rPr>
          <w:t>https://</w:t>
        </w:r>
        <w:r w:rsidR="00EB64BE" w:rsidRPr="005C1BC8">
          <w:rPr>
            <w:rStyle w:val="Hyperlink"/>
            <w:rFonts w:ascii="Times New Roman" w:hAnsi="Times New Roman" w:cs="Times New Roman"/>
            <w:lang w:val="en-US"/>
          </w:rPr>
          <w:t>ksbtraining</w:t>
        </w:r>
        <w:r w:rsidR="00EB64BE" w:rsidRPr="00697090">
          <w:rPr>
            <w:rStyle w:val="Hyperlink"/>
            <w:rFonts w:ascii="Times New Roman" w:hAnsi="Times New Roman" w:cs="Times New Roman"/>
          </w:rPr>
          <w:t>.</w:t>
        </w:r>
        <w:r w:rsidR="00EB64BE" w:rsidRPr="005C1BC8">
          <w:rPr>
            <w:rStyle w:val="Hyperlink"/>
            <w:rFonts w:ascii="Times New Roman" w:hAnsi="Times New Roman" w:cs="Times New Roman"/>
            <w:lang w:val="en-US"/>
          </w:rPr>
          <w:t>blogspot</w:t>
        </w:r>
        <w:r w:rsidR="00EB64BE" w:rsidRPr="00697090">
          <w:rPr>
            <w:rStyle w:val="Hyperlink"/>
            <w:rFonts w:ascii="Times New Roman" w:hAnsi="Times New Roman" w:cs="Times New Roman"/>
          </w:rPr>
          <w:t>.</w:t>
        </w:r>
        <w:r w:rsidR="00EB64BE" w:rsidRPr="005C1BC8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  <w:r w:rsidR="005C1BC8" w:rsidRPr="00697090">
        <w:rPr>
          <w:rStyle w:val="Hyperlink"/>
          <w:rFonts w:ascii="Times New Roman" w:hAnsi="Times New Roman" w:cs="Times New Roman"/>
        </w:rPr>
        <w:t xml:space="preserve">  </w:t>
      </w:r>
      <w:r w:rsidR="0060058A">
        <w:rPr>
          <w:rStyle w:val="Hyperlink"/>
          <w:rFonts w:ascii="Times New Roman" w:hAnsi="Times New Roman" w:cs="Times New Roman"/>
        </w:rPr>
        <w:t xml:space="preserve"> </w:t>
      </w:r>
    </w:p>
    <w:p w14:paraId="4AC692F0" w14:textId="77777777" w:rsidR="008F7415" w:rsidRPr="008F7415" w:rsidRDefault="008F7415" w:rsidP="008F7415">
      <w:pPr>
        <w:rPr>
          <w:rFonts w:ascii="Times New Roman" w:hAnsi="Times New Roman" w:cs="Times New Roman"/>
        </w:rPr>
      </w:pPr>
      <w:r w:rsidRPr="008F7415">
        <w:rPr>
          <w:rFonts w:ascii="Times New Roman" w:hAnsi="Times New Roman" w:cs="Times New Roman"/>
        </w:rPr>
        <w:t>3. Офертите се изготвят на български език.</w:t>
      </w:r>
    </w:p>
    <w:p w14:paraId="1CF80770" w14:textId="4DEBA4F1" w:rsidR="00166273" w:rsidRDefault="008F7415" w:rsidP="008F7415">
      <w:pPr>
        <w:rPr>
          <w:rFonts w:ascii="Times New Roman" w:hAnsi="Times New Roman" w:cs="Times New Roman"/>
        </w:rPr>
      </w:pPr>
      <w:r w:rsidRPr="008F7415">
        <w:rPr>
          <w:rFonts w:ascii="Times New Roman" w:hAnsi="Times New Roman" w:cs="Times New Roman"/>
        </w:rPr>
        <w:t xml:space="preserve">4. </w:t>
      </w:r>
      <w:r w:rsidR="00997935">
        <w:rPr>
          <w:rFonts w:ascii="Times New Roman" w:hAnsi="Times New Roman" w:cs="Times New Roman"/>
        </w:rPr>
        <w:t>Бенефициент</w:t>
      </w:r>
      <w:r w:rsidR="00EB64BE">
        <w:rPr>
          <w:rFonts w:ascii="Times New Roman" w:hAnsi="Times New Roman" w:cs="Times New Roman"/>
        </w:rPr>
        <w:t>ъ</w:t>
      </w:r>
      <w:r w:rsidRPr="008F7415">
        <w:rPr>
          <w:rFonts w:ascii="Times New Roman" w:hAnsi="Times New Roman" w:cs="Times New Roman"/>
        </w:rPr>
        <w:t>т може по всяко време да проверява заявените от кандидатите данни, да иска разяснения относно офертата и представените към нея документи, както и да изисква писмено представяне в определен срок на допълнителни доказателства за обстоятелствата, посочени в офертата.</w:t>
      </w:r>
    </w:p>
    <w:p w14:paraId="72422701" w14:textId="781029C5" w:rsidR="00166273" w:rsidRDefault="00166273" w:rsidP="0033630A">
      <w:pPr>
        <w:rPr>
          <w:rFonts w:ascii="Times New Roman" w:hAnsi="Times New Roman" w:cs="Times New Roman"/>
        </w:rPr>
      </w:pPr>
    </w:p>
    <w:p w14:paraId="6EDF50F7" w14:textId="77777777" w:rsidR="00166273" w:rsidRDefault="00166273" w:rsidP="0033630A">
      <w:pPr>
        <w:rPr>
          <w:rFonts w:ascii="Times New Roman" w:hAnsi="Times New Roman" w:cs="Times New Roman"/>
        </w:rPr>
      </w:pPr>
    </w:p>
    <w:p w14:paraId="0831FA76" w14:textId="77777777" w:rsidR="00166273" w:rsidRDefault="00166273" w:rsidP="0033630A">
      <w:pPr>
        <w:rPr>
          <w:rFonts w:ascii="Times New Roman" w:hAnsi="Times New Roman" w:cs="Times New Roman"/>
        </w:rPr>
      </w:pPr>
    </w:p>
    <w:p w14:paraId="0062358C" w14:textId="77777777" w:rsidR="00166273" w:rsidRDefault="00166273" w:rsidP="0033630A">
      <w:pPr>
        <w:rPr>
          <w:rFonts w:ascii="Times New Roman" w:hAnsi="Times New Roman" w:cs="Times New Roman"/>
        </w:rPr>
      </w:pPr>
    </w:p>
    <w:p w14:paraId="52ACE392" w14:textId="77777777" w:rsidR="00166273" w:rsidRPr="005B05EF" w:rsidRDefault="00166273" w:rsidP="0033630A">
      <w:pPr>
        <w:rPr>
          <w:rFonts w:ascii="Times New Roman" w:hAnsi="Times New Roman" w:cs="Times New Roman"/>
        </w:rPr>
      </w:pPr>
    </w:p>
    <w:sectPr w:rsidR="00166273" w:rsidRPr="005B05EF" w:rsidSect="003511E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pgSz w:w="11907" w:h="16840" w:code="9"/>
      <w:pgMar w:top="289" w:right="1134" w:bottom="899" w:left="1134" w:header="301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66D47" w14:textId="77777777" w:rsidR="008B1EED" w:rsidRDefault="008B1EED" w:rsidP="0033630A">
      <w:r>
        <w:separator/>
      </w:r>
    </w:p>
    <w:p w14:paraId="390B26E4" w14:textId="77777777" w:rsidR="008B1EED" w:rsidRDefault="008B1EED" w:rsidP="0033630A"/>
  </w:endnote>
  <w:endnote w:type="continuationSeparator" w:id="0">
    <w:p w14:paraId="55CCAE58" w14:textId="77777777" w:rsidR="008B1EED" w:rsidRDefault="008B1EED" w:rsidP="0033630A">
      <w:r>
        <w:continuationSeparator/>
      </w:r>
    </w:p>
    <w:p w14:paraId="284938EB" w14:textId="77777777" w:rsidR="008B1EED" w:rsidRDefault="008B1EED" w:rsidP="00336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734E3" w14:textId="77777777" w:rsidR="00101EF6" w:rsidRDefault="00101EF6" w:rsidP="0033630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A4E777" w14:textId="77777777" w:rsidR="00101EF6" w:rsidRDefault="00101EF6" w:rsidP="0033630A">
    <w:pPr>
      <w:pStyle w:val="Footer"/>
    </w:pPr>
  </w:p>
  <w:p w14:paraId="167452C8" w14:textId="77777777" w:rsidR="00101EF6" w:rsidRDefault="00101EF6" w:rsidP="0033630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808816"/>
      <w:docPartObj>
        <w:docPartGallery w:val="Page Numbers (Bottom of Page)"/>
        <w:docPartUnique/>
      </w:docPartObj>
    </w:sdtPr>
    <w:sdtEndPr/>
    <w:sdtContent>
      <w:p w14:paraId="06549D1F" w14:textId="05CD0938" w:rsidR="00101EF6" w:rsidRDefault="00101EF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DC4">
          <w:rPr>
            <w:noProof/>
          </w:rPr>
          <w:t>6</w:t>
        </w:r>
        <w:r>
          <w:fldChar w:fldCharType="end"/>
        </w:r>
      </w:p>
    </w:sdtContent>
  </w:sdt>
  <w:p w14:paraId="32E70E5E" w14:textId="77777777" w:rsidR="00101EF6" w:rsidRDefault="00101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7DB5B" w14:textId="77777777" w:rsidR="008B1EED" w:rsidRDefault="008B1EED" w:rsidP="0033630A">
      <w:r>
        <w:separator/>
      </w:r>
    </w:p>
    <w:p w14:paraId="1446E769" w14:textId="77777777" w:rsidR="008B1EED" w:rsidRDefault="008B1EED" w:rsidP="0033630A"/>
  </w:footnote>
  <w:footnote w:type="continuationSeparator" w:id="0">
    <w:p w14:paraId="4C0C41B5" w14:textId="77777777" w:rsidR="008B1EED" w:rsidRDefault="008B1EED" w:rsidP="0033630A">
      <w:r>
        <w:continuationSeparator/>
      </w:r>
    </w:p>
    <w:p w14:paraId="0D419480" w14:textId="77777777" w:rsidR="008B1EED" w:rsidRDefault="008B1EED" w:rsidP="0033630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4A4A" w14:textId="77777777" w:rsidR="00101EF6" w:rsidRDefault="00101EF6" w:rsidP="0033630A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1EC80" w14:textId="77777777" w:rsidR="00101EF6" w:rsidRDefault="00101EF6" w:rsidP="0033630A">
    <w:pPr>
      <w:pStyle w:val="Header"/>
    </w:pPr>
  </w:p>
  <w:p w14:paraId="317ED940" w14:textId="77777777" w:rsidR="00101EF6" w:rsidRDefault="00101EF6" w:rsidP="0033630A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1A23" w14:textId="77777777" w:rsidR="00101EF6" w:rsidRDefault="00101EF6">
    <w:pPr>
      <w:pStyle w:val="Header"/>
    </w:pPr>
  </w:p>
  <w:p w14:paraId="7C1E3D9C" w14:textId="77777777" w:rsidR="00101EF6" w:rsidRDefault="00101EF6">
    <w:pPr>
      <w:pStyle w:val="Header"/>
    </w:pPr>
  </w:p>
  <w:p w14:paraId="2F2E7F63" w14:textId="77777777" w:rsidR="00101EF6" w:rsidRDefault="00101E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CFDF" w14:textId="014394E0" w:rsidR="00101EF6" w:rsidRDefault="00101EF6" w:rsidP="0033630A">
    <w:pPr>
      <w:rPr>
        <w:rFonts w:ascii="Times New Roman" w:hAnsi="Times New Roman"/>
        <w:sz w:val="22"/>
        <w:lang w:val="en-US"/>
      </w:rPr>
    </w:pPr>
    <w:bookmarkStart w:id="18" w:name="_Hlk129629801"/>
    <w:r>
      <w:rPr>
        <w:noProof/>
        <w:lang w:eastAsia="bg-BG"/>
      </w:rPr>
      <w:drawing>
        <wp:anchor distT="0" distB="0" distL="0" distR="0" simplePos="0" relativeHeight="251659264" behindDoc="1" locked="0" layoutInCell="1" allowOverlap="1" wp14:anchorId="42D2F1E0" wp14:editId="31BC176B">
          <wp:simplePos x="0" y="0"/>
          <wp:positionH relativeFrom="page">
            <wp:posOffset>5626826</wp:posOffset>
          </wp:positionH>
          <wp:positionV relativeFrom="page">
            <wp:posOffset>326935</wp:posOffset>
          </wp:positionV>
          <wp:extent cx="1219200" cy="424179"/>
          <wp:effectExtent l="0" t="0" r="0" b="0"/>
          <wp:wrapNone/>
          <wp:docPr id="1" name="image2.jpe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2.jpeg" descr="A picture containing text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424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4F850F" w14:textId="7CFD3623" w:rsidR="00101EF6" w:rsidRDefault="00101EF6" w:rsidP="0033630A">
    <w:pPr>
      <w:rPr>
        <w:lang w:val="en-US"/>
      </w:rPr>
    </w:pPr>
  </w:p>
  <w:p w14:paraId="5099EE2D" w14:textId="2D4D35A9" w:rsidR="00101EF6" w:rsidRDefault="00101EF6" w:rsidP="0033630A">
    <w:pPr>
      <w:rPr>
        <w:lang w:val="en-US"/>
      </w:rPr>
    </w:pPr>
  </w:p>
  <w:p w14:paraId="5954191C" w14:textId="7352AB6C" w:rsidR="00101EF6" w:rsidRDefault="00101EF6" w:rsidP="0033630A">
    <w:pPr>
      <w:rPr>
        <w:lang w:val="en-US"/>
      </w:rPr>
    </w:pPr>
  </w:p>
  <w:bookmarkEnd w:id="18"/>
  <w:p w14:paraId="04CFCF8E" w14:textId="552ED8E4" w:rsidR="00101EF6" w:rsidRPr="00182AC4" w:rsidRDefault="00101EF6" w:rsidP="0033630A">
    <w:pPr>
      <w:rPr>
        <w:rFonts w:ascii="Times New Roman" w:hAnsi="Times New Roman"/>
        <w:sz w:val="22"/>
        <w:lang w:val="en-US"/>
      </w:rPr>
    </w:pPr>
    <w:r>
      <w:rPr>
        <w:noProof/>
        <w:lang w:eastAsia="bg-BG"/>
      </w:rPr>
      <w:drawing>
        <wp:anchor distT="0" distB="0" distL="0" distR="0" simplePos="0" relativeHeight="251656192" behindDoc="1" locked="0" layoutInCell="1" allowOverlap="1" wp14:anchorId="413641F2" wp14:editId="222C0802">
          <wp:simplePos x="0" y="0"/>
          <wp:positionH relativeFrom="page">
            <wp:posOffset>720090</wp:posOffset>
          </wp:positionH>
          <wp:positionV relativeFrom="page">
            <wp:posOffset>191135</wp:posOffset>
          </wp:positionV>
          <wp:extent cx="786383" cy="872106"/>
          <wp:effectExtent l="0" t="0" r="0" b="0"/>
          <wp:wrapNone/>
          <wp:docPr id="2" name="image1.png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1.png" descr="A picture containing graphical user interface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383" cy="872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+iEIE1sQRHXH" int2:id="30T8Wfa2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09EF"/>
    <w:multiLevelType w:val="hybridMultilevel"/>
    <w:tmpl w:val="728E18F2"/>
    <w:lvl w:ilvl="0" w:tplc="5C0A4966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27F685BE">
      <w:start w:val="1"/>
      <w:numFmt w:val="lowerLetter"/>
      <w:lvlText w:val="%2."/>
      <w:lvlJc w:val="left"/>
      <w:pPr>
        <w:ind w:left="1080" w:hanging="360"/>
      </w:pPr>
    </w:lvl>
    <w:lvl w:ilvl="2" w:tplc="6B5E6092">
      <w:start w:val="1"/>
      <w:numFmt w:val="lowerRoman"/>
      <w:lvlText w:val="%3."/>
      <w:lvlJc w:val="right"/>
      <w:pPr>
        <w:ind w:left="1800" w:hanging="180"/>
      </w:pPr>
    </w:lvl>
    <w:lvl w:ilvl="3" w:tplc="47BE9766">
      <w:start w:val="1"/>
      <w:numFmt w:val="decimal"/>
      <w:lvlText w:val="%4."/>
      <w:lvlJc w:val="left"/>
      <w:pPr>
        <w:ind w:left="2520" w:hanging="360"/>
      </w:pPr>
    </w:lvl>
    <w:lvl w:ilvl="4" w:tplc="A5C4C816">
      <w:start w:val="1"/>
      <w:numFmt w:val="lowerLetter"/>
      <w:lvlText w:val="%5."/>
      <w:lvlJc w:val="left"/>
      <w:pPr>
        <w:ind w:left="3240" w:hanging="360"/>
      </w:pPr>
    </w:lvl>
    <w:lvl w:ilvl="5" w:tplc="6968553A">
      <w:start w:val="1"/>
      <w:numFmt w:val="lowerRoman"/>
      <w:lvlText w:val="%6."/>
      <w:lvlJc w:val="right"/>
      <w:pPr>
        <w:ind w:left="3960" w:hanging="180"/>
      </w:pPr>
    </w:lvl>
    <w:lvl w:ilvl="6" w:tplc="EFA2D95E">
      <w:start w:val="1"/>
      <w:numFmt w:val="decimal"/>
      <w:lvlText w:val="%7."/>
      <w:lvlJc w:val="left"/>
      <w:pPr>
        <w:ind w:left="4680" w:hanging="360"/>
      </w:pPr>
    </w:lvl>
    <w:lvl w:ilvl="7" w:tplc="65DAE1F0">
      <w:start w:val="1"/>
      <w:numFmt w:val="lowerLetter"/>
      <w:lvlText w:val="%8."/>
      <w:lvlJc w:val="left"/>
      <w:pPr>
        <w:ind w:left="5400" w:hanging="360"/>
      </w:pPr>
    </w:lvl>
    <w:lvl w:ilvl="8" w:tplc="78B8B64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483"/>
    <w:multiLevelType w:val="hybridMultilevel"/>
    <w:tmpl w:val="983A6568"/>
    <w:lvl w:ilvl="0" w:tplc="AF028910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</w:rPr>
    </w:lvl>
    <w:lvl w:ilvl="1" w:tplc="CD0CDB4E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C854E6BC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594C7F4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525E4BDC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C14C11CA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B244498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DB4FC4C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8FFADDFA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8B503EB"/>
    <w:multiLevelType w:val="multilevel"/>
    <w:tmpl w:val="423A3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2" w:hanging="1800"/>
      </w:pPr>
      <w:rPr>
        <w:rFonts w:hint="default"/>
      </w:rPr>
    </w:lvl>
  </w:abstractNum>
  <w:abstractNum w:abstractNumId="3" w15:restartNumberingAfterBreak="0">
    <w:nsid w:val="197F4FB0"/>
    <w:multiLevelType w:val="hybridMultilevel"/>
    <w:tmpl w:val="62C209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5" w15:restartNumberingAfterBreak="0">
    <w:nsid w:val="22501C66"/>
    <w:multiLevelType w:val="multilevel"/>
    <w:tmpl w:val="423A3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2" w:hanging="1800"/>
      </w:pPr>
      <w:rPr>
        <w:rFonts w:hint="default"/>
      </w:rPr>
    </w:lvl>
  </w:abstractNum>
  <w:abstractNum w:abstractNumId="6" w15:restartNumberingAfterBreak="0">
    <w:nsid w:val="236629FD"/>
    <w:multiLevelType w:val="hybridMultilevel"/>
    <w:tmpl w:val="AD30A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73EF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7DFF95"/>
    <w:multiLevelType w:val="hybridMultilevel"/>
    <w:tmpl w:val="287A2E24"/>
    <w:lvl w:ilvl="0" w:tplc="A5F43410">
      <w:start w:val="1"/>
      <w:numFmt w:val="decimal"/>
      <w:lvlText w:val="%1."/>
      <w:lvlJc w:val="left"/>
      <w:pPr>
        <w:ind w:left="720" w:hanging="360"/>
      </w:pPr>
    </w:lvl>
    <w:lvl w:ilvl="1" w:tplc="CFC44908">
      <w:start w:val="1"/>
      <w:numFmt w:val="lowerLetter"/>
      <w:lvlText w:val="%2."/>
      <w:lvlJc w:val="left"/>
      <w:pPr>
        <w:ind w:left="1440" w:hanging="360"/>
      </w:pPr>
    </w:lvl>
    <w:lvl w:ilvl="2" w:tplc="40020948">
      <w:start w:val="1"/>
      <w:numFmt w:val="lowerRoman"/>
      <w:lvlText w:val="%3."/>
      <w:lvlJc w:val="right"/>
      <w:pPr>
        <w:ind w:left="2160" w:hanging="180"/>
      </w:pPr>
    </w:lvl>
    <w:lvl w:ilvl="3" w:tplc="6A2A4702">
      <w:start w:val="1"/>
      <w:numFmt w:val="decimal"/>
      <w:lvlText w:val="%4."/>
      <w:lvlJc w:val="left"/>
      <w:pPr>
        <w:ind w:left="2880" w:hanging="360"/>
      </w:pPr>
    </w:lvl>
    <w:lvl w:ilvl="4" w:tplc="86888452">
      <w:start w:val="1"/>
      <w:numFmt w:val="lowerLetter"/>
      <w:lvlText w:val="%5."/>
      <w:lvlJc w:val="left"/>
      <w:pPr>
        <w:ind w:left="3600" w:hanging="360"/>
      </w:pPr>
    </w:lvl>
    <w:lvl w:ilvl="5" w:tplc="BAE80A0A">
      <w:start w:val="1"/>
      <w:numFmt w:val="lowerRoman"/>
      <w:lvlText w:val="%6."/>
      <w:lvlJc w:val="right"/>
      <w:pPr>
        <w:ind w:left="4320" w:hanging="180"/>
      </w:pPr>
    </w:lvl>
    <w:lvl w:ilvl="6" w:tplc="6A0CB7A4">
      <w:start w:val="1"/>
      <w:numFmt w:val="decimal"/>
      <w:lvlText w:val="%7."/>
      <w:lvlJc w:val="left"/>
      <w:pPr>
        <w:ind w:left="5040" w:hanging="360"/>
      </w:pPr>
    </w:lvl>
    <w:lvl w:ilvl="7" w:tplc="A2EA9D96">
      <w:start w:val="1"/>
      <w:numFmt w:val="lowerLetter"/>
      <w:lvlText w:val="%8."/>
      <w:lvlJc w:val="left"/>
      <w:pPr>
        <w:ind w:left="5760" w:hanging="360"/>
      </w:pPr>
    </w:lvl>
    <w:lvl w:ilvl="8" w:tplc="0E88C40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C7015"/>
    <w:multiLevelType w:val="hybridMultilevel"/>
    <w:tmpl w:val="F47261E2"/>
    <w:lvl w:ilvl="0" w:tplc="9C806D8C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153CF"/>
    <w:multiLevelType w:val="hybridMultilevel"/>
    <w:tmpl w:val="3B548AEC"/>
    <w:lvl w:ilvl="0" w:tplc="21DC81A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DFF1550"/>
    <w:multiLevelType w:val="hybridMultilevel"/>
    <w:tmpl w:val="77F6B2DA"/>
    <w:lvl w:ilvl="0" w:tplc="AA36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157A7E"/>
    <w:multiLevelType w:val="hybridMultilevel"/>
    <w:tmpl w:val="16E4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1B4"/>
    <w:multiLevelType w:val="hybridMultilevel"/>
    <w:tmpl w:val="AB02E04C"/>
    <w:lvl w:ilvl="0" w:tplc="3626B83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1663C"/>
    <w:multiLevelType w:val="hybridMultilevel"/>
    <w:tmpl w:val="90E2A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B3661"/>
    <w:multiLevelType w:val="hybridMultilevel"/>
    <w:tmpl w:val="BB487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C05B1"/>
    <w:multiLevelType w:val="hybridMultilevel"/>
    <w:tmpl w:val="079AE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DC67F9"/>
    <w:multiLevelType w:val="hybridMultilevel"/>
    <w:tmpl w:val="397E14E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D7648"/>
    <w:multiLevelType w:val="multilevel"/>
    <w:tmpl w:val="E22C64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60E20D6"/>
    <w:multiLevelType w:val="multilevel"/>
    <w:tmpl w:val="7D92C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8F51AB"/>
    <w:multiLevelType w:val="hybridMultilevel"/>
    <w:tmpl w:val="BF7EE74A"/>
    <w:lvl w:ilvl="0" w:tplc="5C10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C1851"/>
    <w:multiLevelType w:val="multilevel"/>
    <w:tmpl w:val="7D92C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3A14D6"/>
    <w:multiLevelType w:val="hybridMultilevel"/>
    <w:tmpl w:val="571C5594"/>
    <w:lvl w:ilvl="0" w:tplc="602E22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86A4A"/>
    <w:multiLevelType w:val="multilevel"/>
    <w:tmpl w:val="E22C64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25" w15:restartNumberingAfterBreak="0">
    <w:nsid w:val="62EC4C3E"/>
    <w:multiLevelType w:val="hybridMultilevel"/>
    <w:tmpl w:val="494E87C8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6C4842F6"/>
    <w:multiLevelType w:val="hybridMultilevel"/>
    <w:tmpl w:val="F5C8A0CE"/>
    <w:lvl w:ilvl="0" w:tplc="6B8AFB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9F6D55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164FCF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A0AF6F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2A09B9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1A185AE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56A0BA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42864B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76A07F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ED366EC"/>
    <w:multiLevelType w:val="multilevel"/>
    <w:tmpl w:val="3CE482B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>
      <w:start w:val="2"/>
      <w:numFmt w:val="decimal"/>
      <w:isLgl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96481B"/>
    <w:multiLevelType w:val="multilevel"/>
    <w:tmpl w:val="E22C64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1B16773"/>
    <w:multiLevelType w:val="hybridMultilevel"/>
    <w:tmpl w:val="CAA49684"/>
    <w:lvl w:ilvl="0" w:tplc="9C806D8C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E73AA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B1025A"/>
    <w:multiLevelType w:val="hybridMultilevel"/>
    <w:tmpl w:val="BB24D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4"/>
  </w:num>
  <w:num w:numId="7">
    <w:abstractNumId w:val="7"/>
  </w:num>
  <w:num w:numId="8">
    <w:abstractNumId w:val="16"/>
  </w:num>
  <w:num w:numId="9">
    <w:abstractNumId w:val="10"/>
  </w:num>
  <w:num w:numId="10">
    <w:abstractNumId w:val="22"/>
  </w:num>
  <w:num w:numId="11">
    <w:abstractNumId w:val="11"/>
  </w:num>
  <w:num w:numId="12">
    <w:abstractNumId w:val="6"/>
  </w:num>
  <w:num w:numId="13">
    <w:abstractNumId w:val="20"/>
  </w:num>
  <w:num w:numId="14">
    <w:abstractNumId w:val="14"/>
  </w:num>
  <w:num w:numId="15">
    <w:abstractNumId w:val="21"/>
  </w:num>
  <w:num w:numId="16">
    <w:abstractNumId w:val="19"/>
  </w:num>
  <w:num w:numId="17">
    <w:abstractNumId w:val="15"/>
  </w:num>
  <w:num w:numId="18">
    <w:abstractNumId w:val="9"/>
  </w:num>
  <w:num w:numId="19">
    <w:abstractNumId w:val="29"/>
  </w:num>
  <w:num w:numId="20">
    <w:abstractNumId w:val="27"/>
  </w:num>
  <w:num w:numId="21">
    <w:abstractNumId w:val="30"/>
  </w:num>
  <w:num w:numId="22">
    <w:abstractNumId w:val="25"/>
  </w:num>
  <w:num w:numId="23">
    <w:abstractNumId w:val="23"/>
  </w:num>
  <w:num w:numId="24">
    <w:abstractNumId w:val="18"/>
  </w:num>
  <w:num w:numId="25">
    <w:abstractNumId w:val="28"/>
  </w:num>
  <w:num w:numId="26">
    <w:abstractNumId w:val="5"/>
  </w:num>
  <w:num w:numId="27">
    <w:abstractNumId w:val="31"/>
  </w:num>
  <w:num w:numId="28">
    <w:abstractNumId w:val="3"/>
  </w:num>
  <w:num w:numId="29">
    <w:abstractNumId w:val="2"/>
  </w:num>
  <w:num w:numId="30">
    <w:abstractNumId w:val="17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C2"/>
    <w:rsid w:val="000021FE"/>
    <w:rsid w:val="00012C31"/>
    <w:rsid w:val="00014545"/>
    <w:rsid w:val="00027B71"/>
    <w:rsid w:val="00030DD7"/>
    <w:rsid w:val="000324A3"/>
    <w:rsid w:val="0003605C"/>
    <w:rsid w:val="000373E1"/>
    <w:rsid w:val="000436EA"/>
    <w:rsid w:val="000452BF"/>
    <w:rsid w:val="00050650"/>
    <w:rsid w:val="00050E6F"/>
    <w:rsid w:val="000530DD"/>
    <w:rsid w:val="000556A2"/>
    <w:rsid w:val="00061926"/>
    <w:rsid w:val="00066B3B"/>
    <w:rsid w:val="000711DC"/>
    <w:rsid w:val="000805FF"/>
    <w:rsid w:val="000850FE"/>
    <w:rsid w:val="00086607"/>
    <w:rsid w:val="00093BBE"/>
    <w:rsid w:val="00096D6F"/>
    <w:rsid w:val="000A74AA"/>
    <w:rsid w:val="000A7EDE"/>
    <w:rsid w:val="000A7EF1"/>
    <w:rsid w:val="000B4D8E"/>
    <w:rsid w:val="000B520D"/>
    <w:rsid w:val="000C04E2"/>
    <w:rsid w:val="000C2F0E"/>
    <w:rsid w:val="000D1B9F"/>
    <w:rsid w:val="000D21F0"/>
    <w:rsid w:val="000E3B0B"/>
    <w:rsid w:val="000F0709"/>
    <w:rsid w:val="000F3617"/>
    <w:rsid w:val="001002C4"/>
    <w:rsid w:val="00101EF6"/>
    <w:rsid w:val="00102EDE"/>
    <w:rsid w:val="00103AB3"/>
    <w:rsid w:val="00105352"/>
    <w:rsid w:val="001109DE"/>
    <w:rsid w:val="00111EFA"/>
    <w:rsid w:val="001174D8"/>
    <w:rsid w:val="00121BF7"/>
    <w:rsid w:val="001253B4"/>
    <w:rsid w:val="0013237C"/>
    <w:rsid w:val="00133376"/>
    <w:rsid w:val="00137360"/>
    <w:rsid w:val="00137D08"/>
    <w:rsid w:val="0014268E"/>
    <w:rsid w:val="00142F1E"/>
    <w:rsid w:val="0014718F"/>
    <w:rsid w:val="0014781B"/>
    <w:rsid w:val="00147AA3"/>
    <w:rsid w:val="00153E92"/>
    <w:rsid w:val="001636B7"/>
    <w:rsid w:val="00166273"/>
    <w:rsid w:val="0017023B"/>
    <w:rsid w:val="0017242C"/>
    <w:rsid w:val="00173BB3"/>
    <w:rsid w:val="00174F08"/>
    <w:rsid w:val="00180B3B"/>
    <w:rsid w:val="00190A88"/>
    <w:rsid w:val="00190D71"/>
    <w:rsid w:val="00190FB3"/>
    <w:rsid w:val="00191023"/>
    <w:rsid w:val="001934BF"/>
    <w:rsid w:val="0019520F"/>
    <w:rsid w:val="001A07E7"/>
    <w:rsid w:val="001A4B26"/>
    <w:rsid w:val="001C3AA4"/>
    <w:rsid w:val="001D3C9A"/>
    <w:rsid w:val="001D566C"/>
    <w:rsid w:val="001D7CF0"/>
    <w:rsid w:val="001E152B"/>
    <w:rsid w:val="001E1995"/>
    <w:rsid w:val="001E276A"/>
    <w:rsid w:val="001E2B97"/>
    <w:rsid w:val="001E46FE"/>
    <w:rsid w:val="00201948"/>
    <w:rsid w:val="00212140"/>
    <w:rsid w:val="002169E4"/>
    <w:rsid w:val="0022226E"/>
    <w:rsid w:val="002267AE"/>
    <w:rsid w:val="00230C32"/>
    <w:rsid w:val="00230E4A"/>
    <w:rsid w:val="00231187"/>
    <w:rsid w:val="00236343"/>
    <w:rsid w:val="00240821"/>
    <w:rsid w:val="00241324"/>
    <w:rsid w:val="002464BE"/>
    <w:rsid w:val="00250578"/>
    <w:rsid w:val="0025526A"/>
    <w:rsid w:val="00257CF3"/>
    <w:rsid w:val="00257D2C"/>
    <w:rsid w:val="00263762"/>
    <w:rsid w:val="00263BDC"/>
    <w:rsid w:val="0026463F"/>
    <w:rsid w:val="0027017A"/>
    <w:rsid w:val="00270C11"/>
    <w:rsid w:val="00286834"/>
    <w:rsid w:val="00291D79"/>
    <w:rsid w:val="00297A24"/>
    <w:rsid w:val="002A730C"/>
    <w:rsid w:val="002B6CC7"/>
    <w:rsid w:val="002D3354"/>
    <w:rsid w:val="002D3611"/>
    <w:rsid w:val="002D5BC3"/>
    <w:rsid w:val="002E49B1"/>
    <w:rsid w:val="002F2BFB"/>
    <w:rsid w:val="00306FA8"/>
    <w:rsid w:val="00307501"/>
    <w:rsid w:val="00307E7A"/>
    <w:rsid w:val="003103DD"/>
    <w:rsid w:val="003132AB"/>
    <w:rsid w:val="00314170"/>
    <w:rsid w:val="0031442C"/>
    <w:rsid w:val="003151B2"/>
    <w:rsid w:val="00316865"/>
    <w:rsid w:val="003171CB"/>
    <w:rsid w:val="00322694"/>
    <w:rsid w:val="00324A19"/>
    <w:rsid w:val="00327877"/>
    <w:rsid w:val="00335F05"/>
    <w:rsid w:val="0033630A"/>
    <w:rsid w:val="00340C6C"/>
    <w:rsid w:val="00342431"/>
    <w:rsid w:val="00342FDD"/>
    <w:rsid w:val="00344125"/>
    <w:rsid w:val="00346336"/>
    <w:rsid w:val="003511E6"/>
    <w:rsid w:val="0035315A"/>
    <w:rsid w:val="00366E94"/>
    <w:rsid w:val="00370E63"/>
    <w:rsid w:val="0037468E"/>
    <w:rsid w:val="00376F3B"/>
    <w:rsid w:val="0038346E"/>
    <w:rsid w:val="003924E9"/>
    <w:rsid w:val="003A6AAE"/>
    <w:rsid w:val="003B0D2F"/>
    <w:rsid w:val="003B25D0"/>
    <w:rsid w:val="003B4F3E"/>
    <w:rsid w:val="003C50B4"/>
    <w:rsid w:val="003C77AB"/>
    <w:rsid w:val="003D6D08"/>
    <w:rsid w:val="003E08D8"/>
    <w:rsid w:val="003E346E"/>
    <w:rsid w:val="003E3828"/>
    <w:rsid w:val="003F0E72"/>
    <w:rsid w:val="003F1ADA"/>
    <w:rsid w:val="0041218D"/>
    <w:rsid w:val="00415197"/>
    <w:rsid w:val="00422A65"/>
    <w:rsid w:val="00423FE2"/>
    <w:rsid w:val="00424663"/>
    <w:rsid w:val="00424E29"/>
    <w:rsid w:val="00431722"/>
    <w:rsid w:val="00433C7F"/>
    <w:rsid w:val="0044742F"/>
    <w:rsid w:val="00451AF8"/>
    <w:rsid w:val="00452703"/>
    <w:rsid w:val="00456DAC"/>
    <w:rsid w:val="0046265B"/>
    <w:rsid w:val="00467236"/>
    <w:rsid w:val="0047238B"/>
    <w:rsid w:val="00474F59"/>
    <w:rsid w:val="00477A44"/>
    <w:rsid w:val="004838EB"/>
    <w:rsid w:val="00483EC1"/>
    <w:rsid w:val="00493CF0"/>
    <w:rsid w:val="0049571C"/>
    <w:rsid w:val="00495D41"/>
    <w:rsid w:val="004A2DB1"/>
    <w:rsid w:val="004A6B70"/>
    <w:rsid w:val="004B3328"/>
    <w:rsid w:val="004B6BFF"/>
    <w:rsid w:val="004B7B0F"/>
    <w:rsid w:val="004C164A"/>
    <w:rsid w:val="004C4F6E"/>
    <w:rsid w:val="004D1854"/>
    <w:rsid w:val="004D7DA4"/>
    <w:rsid w:val="004F674C"/>
    <w:rsid w:val="00504216"/>
    <w:rsid w:val="00511A05"/>
    <w:rsid w:val="005179C0"/>
    <w:rsid w:val="00523183"/>
    <w:rsid w:val="005234C1"/>
    <w:rsid w:val="005258B3"/>
    <w:rsid w:val="00530DC4"/>
    <w:rsid w:val="00536EFD"/>
    <w:rsid w:val="00540F61"/>
    <w:rsid w:val="00545B56"/>
    <w:rsid w:val="00551A37"/>
    <w:rsid w:val="00552AB7"/>
    <w:rsid w:val="00560F2F"/>
    <w:rsid w:val="00563D72"/>
    <w:rsid w:val="0056406F"/>
    <w:rsid w:val="005659E8"/>
    <w:rsid w:val="00570610"/>
    <w:rsid w:val="005725D2"/>
    <w:rsid w:val="005742AC"/>
    <w:rsid w:val="00575F66"/>
    <w:rsid w:val="005773E2"/>
    <w:rsid w:val="005813B3"/>
    <w:rsid w:val="00585863"/>
    <w:rsid w:val="005867A3"/>
    <w:rsid w:val="00592DC8"/>
    <w:rsid w:val="0059400D"/>
    <w:rsid w:val="005A699A"/>
    <w:rsid w:val="005B05EF"/>
    <w:rsid w:val="005C0090"/>
    <w:rsid w:val="005C1BC8"/>
    <w:rsid w:val="005C4C7C"/>
    <w:rsid w:val="005C6FAC"/>
    <w:rsid w:val="005D2FC1"/>
    <w:rsid w:val="005D2FC7"/>
    <w:rsid w:val="005D406D"/>
    <w:rsid w:val="005D5FC8"/>
    <w:rsid w:val="005D7A59"/>
    <w:rsid w:val="005E0C41"/>
    <w:rsid w:val="005E0DAD"/>
    <w:rsid w:val="005E56AB"/>
    <w:rsid w:val="005F3454"/>
    <w:rsid w:val="0060058A"/>
    <w:rsid w:val="006106A5"/>
    <w:rsid w:val="006108F9"/>
    <w:rsid w:val="00611830"/>
    <w:rsid w:val="0061509F"/>
    <w:rsid w:val="006205DF"/>
    <w:rsid w:val="00621130"/>
    <w:rsid w:val="0062524C"/>
    <w:rsid w:val="00626312"/>
    <w:rsid w:val="006277F4"/>
    <w:rsid w:val="00630173"/>
    <w:rsid w:val="00634BC0"/>
    <w:rsid w:val="00662D56"/>
    <w:rsid w:val="00664ED5"/>
    <w:rsid w:val="006700E2"/>
    <w:rsid w:val="00684760"/>
    <w:rsid w:val="0068671D"/>
    <w:rsid w:val="00691B60"/>
    <w:rsid w:val="00691DD7"/>
    <w:rsid w:val="006941D9"/>
    <w:rsid w:val="00697090"/>
    <w:rsid w:val="006A4F79"/>
    <w:rsid w:val="006A61DF"/>
    <w:rsid w:val="006B16A3"/>
    <w:rsid w:val="006B295A"/>
    <w:rsid w:val="006C186D"/>
    <w:rsid w:val="006C2A3F"/>
    <w:rsid w:val="006C485D"/>
    <w:rsid w:val="006C5363"/>
    <w:rsid w:val="006D1001"/>
    <w:rsid w:val="006D1DC4"/>
    <w:rsid w:val="006D6294"/>
    <w:rsid w:val="006E0E27"/>
    <w:rsid w:val="006E25B8"/>
    <w:rsid w:val="006E4C87"/>
    <w:rsid w:val="006E4ED8"/>
    <w:rsid w:val="006F12A8"/>
    <w:rsid w:val="006F24C2"/>
    <w:rsid w:val="006F3ADE"/>
    <w:rsid w:val="006F48D4"/>
    <w:rsid w:val="006F4F43"/>
    <w:rsid w:val="006F780D"/>
    <w:rsid w:val="0070067C"/>
    <w:rsid w:val="00704D95"/>
    <w:rsid w:val="00715C69"/>
    <w:rsid w:val="00716FEC"/>
    <w:rsid w:val="0072010A"/>
    <w:rsid w:val="007201BD"/>
    <w:rsid w:val="00734C22"/>
    <w:rsid w:val="00735588"/>
    <w:rsid w:val="00741D89"/>
    <w:rsid w:val="00741EF0"/>
    <w:rsid w:val="00742FF2"/>
    <w:rsid w:val="0074430C"/>
    <w:rsid w:val="007501DC"/>
    <w:rsid w:val="00766030"/>
    <w:rsid w:val="00771641"/>
    <w:rsid w:val="00781B64"/>
    <w:rsid w:val="007950F5"/>
    <w:rsid w:val="007A6A55"/>
    <w:rsid w:val="007B0A9C"/>
    <w:rsid w:val="007B0C3D"/>
    <w:rsid w:val="007B1E12"/>
    <w:rsid w:val="007B4D92"/>
    <w:rsid w:val="007B7C34"/>
    <w:rsid w:val="007C56D6"/>
    <w:rsid w:val="007C79ED"/>
    <w:rsid w:val="007D0B0A"/>
    <w:rsid w:val="007D1BBF"/>
    <w:rsid w:val="007D4047"/>
    <w:rsid w:val="007E1D2D"/>
    <w:rsid w:val="007E1D47"/>
    <w:rsid w:val="007F4464"/>
    <w:rsid w:val="007F5968"/>
    <w:rsid w:val="007F66D0"/>
    <w:rsid w:val="007F6969"/>
    <w:rsid w:val="00805697"/>
    <w:rsid w:val="00807E07"/>
    <w:rsid w:val="0081630F"/>
    <w:rsid w:val="00822E32"/>
    <w:rsid w:val="00823939"/>
    <w:rsid w:val="008265C6"/>
    <w:rsid w:val="00827F72"/>
    <w:rsid w:val="00832FD6"/>
    <w:rsid w:val="00833FCC"/>
    <w:rsid w:val="00834ABF"/>
    <w:rsid w:val="008378CF"/>
    <w:rsid w:val="00841E3A"/>
    <w:rsid w:val="008426F7"/>
    <w:rsid w:val="00846CDF"/>
    <w:rsid w:val="00847EBA"/>
    <w:rsid w:val="008571D9"/>
    <w:rsid w:val="00871390"/>
    <w:rsid w:val="008716E6"/>
    <w:rsid w:val="00872F24"/>
    <w:rsid w:val="00874ACA"/>
    <w:rsid w:val="00874D47"/>
    <w:rsid w:val="0087761F"/>
    <w:rsid w:val="00881623"/>
    <w:rsid w:val="00893CB5"/>
    <w:rsid w:val="00894F3F"/>
    <w:rsid w:val="00895DE9"/>
    <w:rsid w:val="008A1C51"/>
    <w:rsid w:val="008A589A"/>
    <w:rsid w:val="008B1EED"/>
    <w:rsid w:val="008D5361"/>
    <w:rsid w:val="008D54FE"/>
    <w:rsid w:val="008E1D1A"/>
    <w:rsid w:val="008F2C69"/>
    <w:rsid w:val="008F60B3"/>
    <w:rsid w:val="008F6B73"/>
    <w:rsid w:val="008F7415"/>
    <w:rsid w:val="00905D41"/>
    <w:rsid w:val="00910040"/>
    <w:rsid w:val="009151ED"/>
    <w:rsid w:val="00927C2D"/>
    <w:rsid w:val="009349E2"/>
    <w:rsid w:val="00935D03"/>
    <w:rsid w:val="00941F82"/>
    <w:rsid w:val="0094264D"/>
    <w:rsid w:val="0094677A"/>
    <w:rsid w:val="00946B10"/>
    <w:rsid w:val="00960208"/>
    <w:rsid w:val="00961002"/>
    <w:rsid w:val="00966163"/>
    <w:rsid w:val="0097090F"/>
    <w:rsid w:val="00973EEE"/>
    <w:rsid w:val="00990569"/>
    <w:rsid w:val="009915F1"/>
    <w:rsid w:val="00992FB8"/>
    <w:rsid w:val="00997935"/>
    <w:rsid w:val="009A17FD"/>
    <w:rsid w:val="009A72E2"/>
    <w:rsid w:val="009B0C88"/>
    <w:rsid w:val="009B0E61"/>
    <w:rsid w:val="009B7FD6"/>
    <w:rsid w:val="009C283B"/>
    <w:rsid w:val="009D282F"/>
    <w:rsid w:val="009D6A3D"/>
    <w:rsid w:val="009D7D55"/>
    <w:rsid w:val="009E2367"/>
    <w:rsid w:val="009F3EFA"/>
    <w:rsid w:val="009F49A1"/>
    <w:rsid w:val="009F6199"/>
    <w:rsid w:val="009F6F8C"/>
    <w:rsid w:val="00A0114F"/>
    <w:rsid w:val="00A02541"/>
    <w:rsid w:val="00A12FE6"/>
    <w:rsid w:val="00A20EA2"/>
    <w:rsid w:val="00A21C4A"/>
    <w:rsid w:val="00A225BC"/>
    <w:rsid w:val="00A267DD"/>
    <w:rsid w:val="00A319C2"/>
    <w:rsid w:val="00A33125"/>
    <w:rsid w:val="00A425EC"/>
    <w:rsid w:val="00A44602"/>
    <w:rsid w:val="00A453DD"/>
    <w:rsid w:val="00A50A4C"/>
    <w:rsid w:val="00A53E09"/>
    <w:rsid w:val="00A6231A"/>
    <w:rsid w:val="00A63E75"/>
    <w:rsid w:val="00A66969"/>
    <w:rsid w:val="00A66B64"/>
    <w:rsid w:val="00A7213C"/>
    <w:rsid w:val="00A737C7"/>
    <w:rsid w:val="00A76301"/>
    <w:rsid w:val="00A77B89"/>
    <w:rsid w:val="00A96076"/>
    <w:rsid w:val="00AA181C"/>
    <w:rsid w:val="00AA1FF0"/>
    <w:rsid w:val="00AA4313"/>
    <w:rsid w:val="00AB08D9"/>
    <w:rsid w:val="00AC0C3E"/>
    <w:rsid w:val="00AC1AC8"/>
    <w:rsid w:val="00AC3243"/>
    <w:rsid w:val="00AC4C88"/>
    <w:rsid w:val="00AC57C0"/>
    <w:rsid w:val="00AC7A7B"/>
    <w:rsid w:val="00AD0B85"/>
    <w:rsid w:val="00AD2ADD"/>
    <w:rsid w:val="00AE7B1F"/>
    <w:rsid w:val="00AF33E8"/>
    <w:rsid w:val="00AF65FF"/>
    <w:rsid w:val="00AF7B69"/>
    <w:rsid w:val="00B03EC9"/>
    <w:rsid w:val="00B145C0"/>
    <w:rsid w:val="00B15748"/>
    <w:rsid w:val="00B1781D"/>
    <w:rsid w:val="00B233B6"/>
    <w:rsid w:val="00B25569"/>
    <w:rsid w:val="00B273C2"/>
    <w:rsid w:val="00B34B13"/>
    <w:rsid w:val="00B376BF"/>
    <w:rsid w:val="00B43348"/>
    <w:rsid w:val="00B47426"/>
    <w:rsid w:val="00B53DD5"/>
    <w:rsid w:val="00B6069C"/>
    <w:rsid w:val="00B61567"/>
    <w:rsid w:val="00B7075D"/>
    <w:rsid w:val="00B72B96"/>
    <w:rsid w:val="00B80EB2"/>
    <w:rsid w:val="00B826AE"/>
    <w:rsid w:val="00B91747"/>
    <w:rsid w:val="00B917EB"/>
    <w:rsid w:val="00B924CD"/>
    <w:rsid w:val="00B92BD4"/>
    <w:rsid w:val="00B97667"/>
    <w:rsid w:val="00B97B4D"/>
    <w:rsid w:val="00BA5B36"/>
    <w:rsid w:val="00BB5DC0"/>
    <w:rsid w:val="00BB6BCE"/>
    <w:rsid w:val="00BC0CD3"/>
    <w:rsid w:val="00BC23DB"/>
    <w:rsid w:val="00BC282D"/>
    <w:rsid w:val="00BC290B"/>
    <w:rsid w:val="00BC34CE"/>
    <w:rsid w:val="00BF0890"/>
    <w:rsid w:val="00BF1C41"/>
    <w:rsid w:val="00BF3FF1"/>
    <w:rsid w:val="00BF5C53"/>
    <w:rsid w:val="00C01015"/>
    <w:rsid w:val="00C039A7"/>
    <w:rsid w:val="00C04BCE"/>
    <w:rsid w:val="00C05C59"/>
    <w:rsid w:val="00C20F23"/>
    <w:rsid w:val="00C22F2F"/>
    <w:rsid w:val="00C22FF9"/>
    <w:rsid w:val="00C23F57"/>
    <w:rsid w:val="00C23FD5"/>
    <w:rsid w:val="00C31C5A"/>
    <w:rsid w:val="00C33516"/>
    <w:rsid w:val="00C3645B"/>
    <w:rsid w:val="00C466A4"/>
    <w:rsid w:val="00C50431"/>
    <w:rsid w:val="00C52C58"/>
    <w:rsid w:val="00C6128E"/>
    <w:rsid w:val="00C74ACE"/>
    <w:rsid w:val="00C750BD"/>
    <w:rsid w:val="00C75B81"/>
    <w:rsid w:val="00C82D0B"/>
    <w:rsid w:val="00C832F5"/>
    <w:rsid w:val="00C84A17"/>
    <w:rsid w:val="00C84AE1"/>
    <w:rsid w:val="00C86F7D"/>
    <w:rsid w:val="00C92321"/>
    <w:rsid w:val="00C9339D"/>
    <w:rsid w:val="00C975D1"/>
    <w:rsid w:val="00CA77C3"/>
    <w:rsid w:val="00CA7DA7"/>
    <w:rsid w:val="00CB1314"/>
    <w:rsid w:val="00CB1354"/>
    <w:rsid w:val="00CD1317"/>
    <w:rsid w:val="00CD1427"/>
    <w:rsid w:val="00CD7F2E"/>
    <w:rsid w:val="00CE08CD"/>
    <w:rsid w:val="00CE0CC0"/>
    <w:rsid w:val="00CE1982"/>
    <w:rsid w:val="00CE1A1F"/>
    <w:rsid w:val="00CE7CB4"/>
    <w:rsid w:val="00CF45B3"/>
    <w:rsid w:val="00D051C9"/>
    <w:rsid w:val="00D101BB"/>
    <w:rsid w:val="00D11824"/>
    <w:rsid w:val="00D11DB4"/>
    <w:rsid w:val="00D24740"/>
    <w:rsid w:val="00D250BA"/>
    <w:rsid w:val="00D26E8B"/>
    <w:rsid w:val="00D33CC0"/>
    <w:rsid w:val="00D347DC"/>
    <w:rsid w:val="00D349D1"/>
    <w:rsid w:val="00D36C43"/>
    <w:rsid w:val="00D42EF1"/>
    <w:rsid w:val="00D4750E"/>
    <w:rsid w:val="00D50544"/>
    <w:rsid w:val="00D52198"/>
    <w:rsid w:val="00D53530"/>
    <w:rsid w:val="00D559DB"/>
    <w:rsid w:val="00D55EE2"/>
    <w:rsid w:val="00D57BC8"/>
    <w:rsid w:val="00D57F13"/>
    <w:rsid w:val="00D60300"/>
    <w:rsid w:val="00D61CE9"/>
    <w:rsid w:val="00D66412"/>
    <w:rsid w:val="00D74200"/>
    <w:rsid w:val="00D7491A"/>
    <w:rsid w:val="00D7503B"/>
    <w:rsid w:val="00D8115D"/>
    <w:rsid w:val="00D816F2"/>
    <w:rsid w:val="00D832D0"/>
    <w:rsid w:val="00D858CA"/>
    <w:rsid w:val="00D86E17"/>
    <w:rsid w:val="00D92162"/>
    <w:rsid w:val="00DA367C"/>
    <w:rsid w:val="00DB0C18"/>
    <w:rsid w:val="00DB1CD5"/>
    <w:rsid w:val="00DB29F4"/>
    <w:rsid w:val="00DC0159"/>
    <w:rsid w:val="00DC03E3"/>
    <w:rsid w:val="00DC1F63"/>
    <w:rsid w:val="00DC40E9"/>
    <w:rsid w:val="00DD7702"/>
    <w:rsid w:val="00DE4EB9"/>
    <w:rsid w:val="00DF2605"/>
    <w:rsid w:val="00E03723"/>
    <w:rsid w:val="00E11EC0"/>
    <w:rsid w:val="00E174E8"/>
    <w:rsid w:val="00E177C8"/>
    <w:rsid w:val="00E21397"/>
    <w:rsid w:val="00E270D6"/>
    <w:rsid w:val="00E30722"/>
    <w:rsid w:val="00E35114"/>
    <w:rsid w:val="00E35C57"/>
    <w:rsid w:val="00E40CE1"/>
    <w:rsid w:val="00E41117"/>
    <w:rsid w:val="00E4250B"/>
    <w:rsid w:val="00E46BF4"/>
    <w:rsid w:val="00E51102"/>
    <w:rsid w:val="00E61A6E"/>
    <w:rsid w:val="00E64DCF"/>
    <w:rsid w:val="00E76A62"/>
    <w:rsid w:val="00E81168"/>
    <w:rsid w:val="00E82874"/>
    <w:rsid w:val="00E91051"/>
    <w:rsid w:val="00E93C06"/>
    <w:rsid w:val="00EA5C82"/>
    <w:rsid w:val="00EA776C"/>
    <w:rsid w:val="00EB1D19"/>
    <w:rsid w:val="00EB64BE"/>
    <w:rsid w:val="00EB691E"/>
    <w:rsid w:val="00EC3A86"/>
    <w:rsid w:val="00ED208A"/>
    <w:rsid w:val="00ED42B2"/>
    <w:rsid w:val="00ED4598"/>
    <w:rsid w:val="00ED564C"/>
    <w:rsid w:val="00EE34C0"/>
    <w:rsid w:val="00EE425E"/>
    <w:rsid w:val="00EE7EA6"/>
    <w:rsid w:val="00F12720"/>
    <w:rsid w:val="00F12AFD"/>
    <w:rsid w:val="00F14429"/>
    <w:rsid w:val="00F16281"/>
    <w:rsid w:val="00F16A65"/>
    <w:rsid w:val="00F230C6"/>
    <w:rsid w:val="00F3091A"/>
    <w:rsid w:val="00F32EAC"/>
    <w:rsid w:val="00F34E30"/>
    <w:rsid w:val="00F439CD"/>
    <w:rsid w:val="00F455C1"/>
    <w:rsid w:val="00F472E8"/>
    <w:rsid w:val="00F474A6"/>
    <w:rsid w:val="00F51A26"/>
    <w:rsid w:val="00F52DA7"/>
    <w:rsid w:val="00F53C31"/>
    <w:rsid w:val="00F564D8"/>
    <w:rsid w:val="00F66300"/>
    <w:rsid w:val="00F670E2"/>
    <w:rsid w:val="00F671F6"/>
    <w:rsid w:val="00F67C5C"/>
    <w:rsid w:val="00F734C1"/>
    <w:rsid w:val="00F97D97"/>
    <w:rsid w:val="00FA1653"/>
    <w:rsid w:val="00FB0630"/>
    <w:rsid w:val="00FB3AA9"/>
    <w:rsid w:val="00FD23DA"/>
    <w:rsid w:val="00FD3C5C"/>
    <w:rsid w:val="00FE0542"/>
    <w:rsid w:val="00FE07C9"/>
    <w:rsid w:val="00FF14A0"/>
    <w:rsid w:val="00FF2B12"/>
    <w:rsid w:val="00FF3D2C"/>
    <w:rsid w:val="00FF6413"/>
    <w:rsid w:val="023948C8"/>
    <w:rsid w:val="0391300A"/>
    <w:rsid w:val="043EEDAD"/>
    <w:rsid w:val="0540A86F"/>
    <w:rsid w:val="06993B64"/>
    <w:rsid w:val="07F99B46"/>
    <w:rsid w:val="0947220D"/>
    <w:rsid w:val="094B4FC7"/>
    <w:rsid w:val="0995AD51"/>
    <w:rsid w:val="09F33BC2"/>
    <w:rsid w:val="0AFC5D09"/>
    <w:rsid w:val="1676F7D4"/>
    <w:rsid w:val="196D1794"/>
    <w:rsid w:val="1D597E45"/>
    <w:rsid w:val="1F34E322"/>
    <w:rsid w:val="260EF37A"/>
    <w:rsid w:val="2DBDD43C"/>
    <w:rsid w:val="2E3A1889"/>
    <w:rsid w:val="2F4A6F74"/>
    <w:rsid w:val="2F4C1B82"/>
    <w:rsid w:val="323AFA38"/>
    <w:rsid w:val="3372C5BD"/>
    <w:rsid w:val="34E254DB"/>
    <w:rsid w:val="390EB4AF"/>
    <w:rsid w:val="3A2BD2A1"/>
    <w:rsid w:val="3BBA2EDB"/>
    <w:rsid w:val="40BBA28C"/>
    <w:rsid w:val="418F6E90"/>
    <w:rsid w:val="42CC603A"/>
    <w:rsid w:val="4390523C"/>
    <w:rsid w:val="46BC80E1"/>
    <w:rsid w:val="475AB2E1"/>
    <w:rsid w:val="4A03FA10"/>
    <w:rsid w:val="4C73A06B"/>
    <w:rsid w:val="4DFE099F"/>
    <w:rsid w:val="4EBE063B"/>
    <w:rsid w:val="543759BD"/>
    <w:rsid w:val="54BA7D3E"/>
    <w:rsid w:val="5543D636"/>
    <w:rsid w:val="58D3C9AC"/>
    <w:rsid w:val="5D6B137C"/>
    <w:rsid w:val="5DC50E0E"/>
    <w:rsid w:val="5E55A1B4"/>
    <w:rsid w:val="621EA3CD"/>
    <w:rsid w:val="6529ABB4"/>
    <w:rsid w:val="66C57C15"/>
    <w:rsid w:val="68A55432"/>
    <w:rsid w:val="6A963CED"/>
    <w:rsid w:val="6CEEEA44"/>
    <w:rsid w:val="6E11D59C"/>
    <w:rsid w:val="7089A551"/>
    <w:rsid w:val="7367BBD9"/>
    <w:rsid w:val="73B308EE"/>
    <w:rsid w:val="7682F68B"/>
    <w:rsid w:val="76E38D65"/>
    <w:rsid w:val="78E95504"/>
    <w:rsid w:val="791F5992"/>
    <w:rsid w:val="7A852565"/>
    <w:rsid w:val="7C009E18"/>
    <w:rsid w:val="7C89A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47152"/>
  <w15:docId w15:val="{0D9114F9-F996-4401-B823-DDF428B0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0A"/>
    <w:pPr>
      <w:autoSpaceDE w:val="0"/>
      <w:jc w:val="both"/>
    </w:pPr>
    <w:rPr>
      <w:rFonts w:asciiTheme="minorHAnsi" w:eastAsiaTheme="minorEastAsia" w:hAnsiTheme="minorHAnsi" w:cstheme="minorBid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211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3">
    <w:name w:val="heading 3"/>
    <w:basedOn w:val="Normal"/>
    <w:next w:val="Normal"/>
    <w:qFormat/>
    <w:rsid w:val="001E152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A730C"/>
    <w:rPr>
      <w:rFonts w:ascii="Times New Roman" w:hAnsi="Times New Roman"/>
      <w:b/>
      <w:i/>
      <w:color w:val="0000FF"/>
      <w:sz w:val="22"/>
      <w:szCs w:val="24"/>
      <w:lang w:eastAsia="bg-BG"/>
    </w:rPr>
  </w:style>
  <w:style w:type="character" w:styleId="CommentReference">
    <w:name w:val="annotation reference"/>
    <w:rsid w:val="009D6A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6A3D"/>
    <w:rPr>
      <w:sz w:val="20"/>
    </w:rPr>
  </w:style>
  <w:style w:type="character" w:customStyle="1" w:styleId="CommentTextChar">
    <w:name w:val="Comment Text Char"/>
    <w:link w:val="CommentText"/>
    <w:rsid w:val="009D6A3D"/>
    <w:rPr>
      <w:rFonts w:ascii="HebarU" w:hAnsi="HebarU"/>
      <w:lang w:val="bg-BG"/>
    </w:rPr>
  </w:style>
  <w:style w:type="paragraph" w:styleId="CommentSubject">
    <w:name w:val="annotation subject"/>
    <w:basedOn w:val="CommentText"/>
    <w:next w:val="CommentText"/>
    <w:link w:val="CommentSubjectChar"/>
    <w:rsid w:val="009D6A3D"/>
    <w:rPr>
      <w:b/>
      <w:bCs/>
    </w:rPr>
  </w:style>
  <w:style w:type="character" w:customStyle="1" w:styleId="CommentSubjectChar">
    <w:name w:val="Comment Subject Char"/>
    <w:link w:val="CommentSubject"/>
    <w:rsid w:val="009D6A3D"/>
    <w:rPr>
      <w:rFonts w:ascii="HebarU" w:hAnsi="HebarU"/>
      <w:b/>
      <w:bCs/>
      <w:lang w:val="bg-BG"/>
    </w:rPr>
  </w:style>
  <w:style w:type="character" w:styleId="Hyperlink">
    <w:name w:val="Hyperlink"/>
    <w:rsid w:val="00483E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21130"/>
    <w:rPr>
      <w:rFonts w:asciiTheme="majorHAnsi" w:eastAsiaTheme="majorEastAsia" w:hAnsiTheme="majorHAnsi" w:cstheme="majorBidi"/>
      <w:b/>
      <w:bCs/>
      <w:kern w:val="32"/>
      <w:sz w:val="32"/>
      <w:szCs w:val="32"/>
      <w:lang w:val="bg-BG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1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7468E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Default">
    <w:name w:val="Default"/>
    <w:rsid w:val="000530DD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530DD"/>
    <w:pPr>
      <w:ind w:left="720"/>
    </w:pPr>
  </w:style>
  <w:style w:type="numbering" w:customStyle="1" w:styleId="CurrentList1">
    <w:name w:val="Current List1"/>
    <w:uiPriority w:val="99"/>
    <w:rsid w:val="00230C32"/>
    <w:pPr>
      <w:numPr>
        <w:numId w:val="20"/>
      </w:numPr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rsid w:val="00EB691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0B0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64BE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3511E6"/>
    <w:rPr>
      <w:rFonts w:asciiTheme="minorHAnsi" w:eastAsiaTheme="minorEastAsia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ustice.government.bg" TargetMode="External"/><Relationship Id="rId18" Type="http://schemas.openxmlformats.org/officeDocument/2006/relationships/hyperlink" Target="https://nfm.mjs.bg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ksbtraining.blogspot.com" TargetMode="External"/><Relationship Id="rId17" Type="http://schemas.openxmlformats.org/officeDocument/2006/relationships/hyperlink" Target="https://www.justice.government.bg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ppetkova@sgp.prb.bg" TargetMode="External"/><Relationship Id="rId20" Type="http://schemas.openxmlformats.org/officeDocument/2006/relationships/hyperlink" Target="https://ksbtraining.blogspot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petkova@sgp.prb.bg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camsled.net/" TargetMode="External"/><Relationship Id="rId23" Type="http://schemas.openxmlformats.org/officeDocument/2006/relationships/footer" Target="footer1.xml"/><Relationship Id="rId2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s://camsled.ne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fm.mjs.bg/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3166C7444874EB50C6B22BD09A6D9" ma:contentTypeVersion="14" ma:contentTypeDescription="Create a new document." ma:contentTypeScope="" ma:versionID="e4555f6b665c645c402357edae15b51b">
  <xsd:schema xmlns:xsd="http://www.w3.org/2001/XMLSchema" xmlns:xs="http://www.w3.org/2001/XMLSchema" xmlns:p="http://schemas.microsoft.com/office/2006/metadata/properties" xmlns:ns2="fe74e877-2b5e-4528-8de0-6fa1f2878ff0" xmlns:ns3="6768815d-5958-43ca-8646-8c5910ba1392" targetNamespace="http://schemas.microsoft.com/office/2006/metadata/properties" ma:root="true" ma:fieldsID="51582623842067d543832d3f17c6c273" ns2:_="" ns3:_="">
    <xsd:import namespace="fe74e877-2b5e-4528-8de0-6fa1f2878ff0"/>
    <xsd:import namespace="6768815d-5958-43ca-8646-8c5910ba1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4e877-2b5e-4528-8de0-6fa1f2878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44dca19-c2bf-4bde-b5b7-252bf4eb34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8815d-5958-43ca-8646-8c5910ba139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Колона за класифициране &quot;Обхващане на всички&quot;" ma:hidden="true" ma:list="{d1f5f6f5-2383-4c0b-b701-cf6c82ff9751}" ma:internalName="TaxCatchAll" ma:showField="CatchAllData" ma:web="6768815d-5958-43ca-8646-8c5910ba1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74e877-2b5e-4528-8de0-6fa1f2878ff0">
      <Terms xmlns="http://schemas.microsoft.com/office/infopath/2007/PartnerControls"/>
    </lcf76f155ced4ddcb4097134ff3c332f>
    <TaxCatchAll xmlns="6768815d-5958-43ca-8646-8c5910ba13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739E-4AC5-457F-AC03-FD5F3150F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4e877-2b5e-4528-8de0-6fa1f2878ff0"/>
    <ds:schemaRef ds:uri="6768815d-5958-43ca-8646-8c5910ba1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ADFA5-B8D3-4E8F-B6AA-3BF30A237A6F}">
  <ds:schemaRefs>
    <ds:schemaRef ds:uri="http://schemas.microsoft.com/office/2006/metadata/properties"/>
    <ds:schemaRef ds:uri="http://schemas.microsoft.com/office/infopath/2007/PartnerControls"/>
    <ds:schemaRef ds:uri="fe74e877-2b5e-4528-8de0-6fa1f2878ff0"/>
    <ds:schemaRef ds:uri="6768815d-5958-43ca-8646-8c5910ba1392"/>
  </ds:schemaRefs>
</ds:datastoreItem>
</file>

<file path=customXml/itemProps3.xml><?xml version="1.0" encoding="utf-8"?>
<ds:datastoreItem xmlns:ds="http://schemas.openxmlformats.org/officeDocument/2006/customXml" ds:itemID="{6A04C3FA-DA2F-4116-B0B9-178EC2E60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EE36FC-C957-48D1-9887-2139E910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3967</TotalTime>
  <Pages>12</Pages>
  <Words>4431</Words>
  <Characters>25261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№………</vt:lpstr>
      <vt:lpstr>№………</vt:lpstr>
    </vt:vector>
  </TitlesOfParts>
  <Company>Council of Ministers</Company>
  <LinksUpToDate>false</LinksUpToDate>
  <CharactersWithSpaces>29633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Петрунов</cp:lastModifiedBy>
  <cp:revision>230</cp:revision>
  <cp:lastPrinted>2011-03-22T14:52:00Z</cp:lastPrinted>
  <dcterms:created xsi:type="dcterms:W3CDTF">2023-03-07T12:57:00Z</dcterms:created>
  <dcterms:modified xsi:type="dcterms:W3CDTF">2023-08-11T13:49:00Z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0x0101007633166C7444874EB50C6B22BD09A6D9</vt:lpwstr>
  </property>
  <property fmtid="{D5CDD505-2E9C-101B-9397-08002B2CF9AE}" pid="3" name="MediaServiceImageTags">
    <vt:lpwstr/>
  </property>
</Properties>
</file>